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450"/>
        <w:tblW w:w="111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060"/>
        <w:gridCol w:w="8100"/>
      </w:tblGrid>
      <w:tr w:rsidR="007C0F87" w:rsidTr="00B16EAD">
        <w:tc>
          <w:tcPr>
            <w:tcW w:w="3060" w:type="dxa"/>
          </w:tcPr>
          <w:p w:rsidR="007C0F87" w:rsidRDefault="007C0F87" w:rsidP="005D13DF"/>
        </w:tc>
        <w:tc>
          <w:tcPr>
            <w:tcW w:w="8100" w:type="dxa"/>
          </w:tcPr>
          <w:p w:rsidR="007C0F87" w:rsidRPr="0061016F" w:rsidRDefault="007C0F87" w:rsidP="00F356EC">
            <w:pPr>
              <w:jc w:val="center"/>
              <w:rPr>
                <w:b/>
              </w:rPr>
            </w:pPr>
            <w:r w:rsidRPr="0061016F">
              <w:rPr>
                <w:b/>
              </w:rPr>
              <w:t>Faculty Scholars Program</w:t>
            </w:r>
          </w:p>
        </w:tc>
      </w:tr>
      <w:tr w:rsidR="002C03CB" w:rsidTr="005D13DF">
        <w:tc>
          <w:tcPr>
            <w:tcW w:w="3060" w:type="dxa"/>
          </w:tcPr>
          <w:p w:rsidR="002C03CB" w:rsidRPr="00DD235B" w:rsidRDefault="002C03CB" w:rsidP="005D13DF">
            <w:pPr>
              <w:rPr>
                <w:b/>
                <w:sz w:val="20"/>
                <w:szCs w:val="20"/>
              </w:rPr>
            </w:pPr>
            <w:r w:rsidRPr="00DD235B">
              <w:rPr>
                <w:b/>
                <w:sz w:val="20"/>
                <w:szCs w:val="20"/>
              </w:rPr>
              <w:t>UW priority selection criteria</w:t>
            </w:r>
          </w:p>
        </w:tc>
        <w:tc>
          <w:tcPr>
            <w:tcW w:w="8100" w:type="dxa"/>
            <w:shd w:val="clear" w:color="auto" w:fill="auto"/>
          </w:tcPr>
          <w:p w:rsidR="005E50B0" w:rsidRPr="0061016F" w:rsidRDefault="005E50B0" w:rsidP="005E50B0">
            <w:pPr>
              <w:pStyle w:val="ListParagraph"/>
              <w:numPr>
                <w:ilvl w:val="0"/>
                <w:numId w:val="9"/>
              </w:numPr>
            </w:pPr>
            <w:r w:rsidRPr="0061016F">
              <w:t>Potential for strengthening global health at a Chinese University</w:t>
            </w:r>
          </w:p>
          <w:p w:rsidR="00DD235B" w:rsidRPr="0061016F" w:rsidRDefault="00DD235B" w:rsidP="005E50B0">
            <w:pPr>
              <w:pStyle w:val="ListParagraph"/>
              <w:numPr>
                <w:ilvl w:val="0"/>
                <w:numId w:val="9"/>
              </w:numPr>
            </w:pPr>
            <w:r w:rsidRPr="0061016F">
              <w:t>Strong i</w:t>
            </w:r>
            <w:r w:rsidR="00F24B08" w:rsidRPr="0061016F">
              <w:t>nstitutional support</w:t>
            </w:r>
          </w:p>
          <w:p w:rsidR="00F24B08" w:rsidRPr="0061016F" w:rsidRDefault="00F24B08" w:rsidP="005E50B0">
            <w:pPr>
              <w:pStyle w:val="ListParagraph"/>
              <w:numPr>
                <w:ilvl w:val="0"/>
                <w:numId w:val="9"/>
              </w:numPr>
            </w:pPr>
            <w:r w:rsidRPr="0061016F">
              <w:t>Fit with UW Faculty interest</w:t>
            </w:r>
          </w:p>
          <w:p w:rsidR="002B6FCA" w:rsidRPr="0061016F" w:rsidRDefault="002B6FCA" w:rsidP="005E50B0">
            <w:pPr>
              <w:pStyle w:val="ListParagraph"/>
              <w:numPr>
                <w:ilvl w:val="0"/>
                <w:numId w:val="9"/>
              </w:numPr>
            </w:pPr>
            <w:r w:rsidRPr="0061016F">
              <w:t>Focus on low and middle income countries outside of China</w:t>
            </w:r>
          </w:p>
        </w:tc>
      </w:tr>
      <w:tr w:rsidR="007C0F87" w:rsidTr="006F0FD2">
        <w:tc>
          <w:tcPr>
            <w:tcW w:w="3060" w:type="dxa"/>
          </w:tcPr>
          <w:p w:rsidR="007C0F87" w:rsidRPr="00DD235B" w:rsidRDefault="00F24B08" w:rsidP="005D13DF">
            <w:pPr>
              <w:rPr>
                <w:b/>
                <w:sz w:val="20"/>
                <w:szCs w:val="20"/>
              </w:rPr>
            </w:pPr>
            <w:r w:rsidRPr="00F24B08">
              <w:rPr>
                <w:b/>
                <w:szCs w:val="20"/>
              </w:rPr>
              <w:t>Total positions funded per y</w:t>
            </w:r>
            <w:r>
              <w:rPr>
                <w:b/>
                <w:szCs w:val="20"/>
              </w:rPr>
              <w:t>ea</w:t>
            </w:r>
            <w:r w:rsidRPr="00F24B08">
              <w:rPr>
                <w:b/>
                <w:szCs w:val="20"/>
              </w:rPr>
              <w:t>r</w:t>
            </w:r>
          </w:p>
        </w:tc>
        <w:tc>
          <w:tcPr>
            <w:tcW w:w="8100" w:type="dxa"/>
            <w:shd w:val="clear" w:color="auto" w:fill="auto"/>
          </w:tcPr>
          <w:p w:rsidR="007C0F87" w:rsidRPr="0061016F" w:rsidRDefault="007C0F87" w:rsidP="00D40C0C">
            <w:r w:rsidRPr="0061016F">
              <w:t>2</w:t>
            </w:r>
            <w:r w:rsidR="00F24B08" w:rsidRPr="0061016F">
              <w:t xml:space="preserve"> (two) </w:t>
            </w:r>
          </w:p>
        </w:tc>
      </w:tr>
      <w:tr w:rsidR="007C0F87" w:rsidRPr="000C1718" w:rsidTr="00B014B8">
        <w:tc>
          <w:tcPr>
            <w:tcW w:w="3060" w:type="dxa"/>
          </w:tcPr>
          <w:p w:rsidR="007C0F87" w:rsidRPr="000C1718" w:rsidRDefault="007C0F87" w:rsidP="005D13DF">
            <w:pPr>
              <w:rPr>
                <w:b/>
              </w:rPr>
            </w:pPr>
            <w:r w:rsidRPr="000C1718">
              <w:rPr>
                <w:b/>
              </w:rPr>
              <w:t>Application deadline</w:t>
            </w:r>
          </w:p>
        </w:tc>
        <w:tc>
          <w:tcPr>
            <w:tcW w:w="8100" w:type="dxa"/>
          </w:tcPr>
          <w:p w:rsidR="007C0F87" w:rsidRPr="0061016F" w:rsidRDefault="00F4175B" w:rsidP="00F24B08">
            <w:r w:rsidRPr="0061016F">
              <w:t>July 15, 2015</w:t>
            </w:r>
          </w:p>
        </w:tc>
      </w:tr>
      <w:tr w:rsidR="00D40C0C" w:rsidRPr="000C1718" w:rsidTr="00137163">
        <w:tc>
          <w:tcPr>
            <w:tcW w:w="3060" w:type="dxa"/>
          </w:tcPr>
          <w:p w:rsidR="00D40C0C" w:rsidRPr="000C1718" w:rsidRDefault="00D40C0C" w:rsidP="005D13DF">
            <w:pPr>
              <w:rPr>
                <w:b/>
              </w:rPr>
            </w:pPr>
            <w:r w:rsidRPr="000C1718">
              <w:rPr>
                <w:b/>
              </w:rPr>
              <w:t>Expected arrival on campus</w:t>
            </w:r>
          </w:p>
        </w:tc>
        <w:tc>
          <w:tcPr>
            <w:tcW w:w="8100" w:type="dxa"/>
          </w:tcPr>
          <w:p w:rsidR="00D40C0C" w:rsidRPr="0061016F" w:rsidRDefault="00082C5C" w:rsidP="005D13DF">
            <w:pPr>
              <w:rPr>
                <w:sz w:val="18"/>
                <w:szCs w:val="18"/>
              </w:rPr>
            </w:pPr>
            <w:r w:rsidRPr="0061016F">
              <w:t>Early January OR Early March 2016</w:t>
            </w:r>
          </w:p>
        </w:tc>
      </w:tr>
      <w:tr w:rsidR="00D40C0C" w:rsidRPr="000C1718" w:rsidTr="00EE6BFB">
        <w:tc>
          <w:tcPr>
            <w:tcW w:w="3060" w:type="dxa"/>
          </w:tcPr>
          <w:p w:rsidR="00D40C0C" w:rsidRPr="000C1718" w:rsidRDefault="00D40C0C" w:rsidP="005D13DF">
            <w:pPr>
              <w:rPr>
                <w:b/>
              </w:rPr>
            </w:pPr>
            <w:r w:rsidRPr="000C1718">
              <w:rPr>
                <w:b/>
              </w:rPr>
              <w:t>Instruction starts</w:t>
            </w:r>
          </w:p>
        </w:tc>
        <w:tc>
          <w:tcPr>
            <w:tcW w:w="8100" w:type="dxa"/>
          </w:tcPr>
          <w:p w:rsidR="00D40C0C" w:rsidRPr="0061016F" w:rsidRDefault="00082C5C" w:rsidP="005D13DF">
            <w:r w:rsidRPr="0061016F">
              <w:t>January 4 OR March 28</w:t>
            </w:r>
            <w:r w:rsidR="005F73E0">
              <w:t xml:space="preserve"> (arrival to UW will be two weeks prior</w:t>
            </w:r>
            <w:bookmarkStart w:id="0" w:name="_GoBack"/>
            <w:bookmarkEnd w:id="0"/>
            <w:r w:rsidR="005F73E0">
              <w:t>)</w:t>
            </w:r>
          </w:p>
        </w:tc>
      </w:tr>
      <w:tr w:rsidR="00D40C0C" w:rsidRPr="000C1718" w:rsidTr="004D08C9">
        <w:tc>
          <w:tcPr>
            <w:tcW w:w="3060" w:type="dxa"/>
          </w:tcPr>
          <w:p w:rsidR="00D40C0C" w:rsidRPr="000C1718" w:rsidRDefault="00BF1105" w:rsidP="005D13DF">
            <w:pPr>
              <w:rPr>
                <w:b/>
              </w:rPr>
            </w:pPr>
            <w:r w:rsidRPr="000C1718">
              <w:rPr>
                <w:b/>
              </w:rPr>
              <w:t>Estimated time</w:t>
            </w:r>
            <w:r w:rsidR="00D40C0C" w:rsidRPr="000C1718">
              <w:rPr>
                <w:b/>
              </w:rPr>
              <w:t xml:space="preserve"> on campus</w:t>
            </w:r>
          </w:p>
        </w:tc>
        <w:tc>
          <w:tcPr>
            <w:tcW w:w="8100" w:type="dxa"/>
          </w:tcPr>
          <w:p w:rsidR="00D40C0C" w:rsidRPr="0061016F" w:rsidRDefault="00A51A57" w:rsidP="005D13DF">
            <w:r>
              <w:t xml:space="preserve">1 -2 Quarters / </w:t>
            </w:r>
            <w:r w:rsidR="00D40C0C" w:rsidRPr="0061016F">
              <w:t>3-6 months</w:t>
            </w:r>
          </w:p>
        </w:tc>
      </w:tr>
      <w:tr w:rsidR="00D40C0C" w:rsidRPr="000C1718" w:rsidTr="00504225">
        <w:tc>
          <w:tcPr>
            <w:tcW w:w="3060" w:type="dxa"/>
          </w:tcPr>
          <w:p w:rsidR="00D40C0C" w:rsidRPr="000C1718" w:rsidRDefault="00D40C0C" w:rsidP="005D13DF">
            <w:pPr>
              <w:rPr>
                <w:b/>
              </w:rPr>
            </w:pPr>
            <w:r w:rsidRPr="000C1718">
              <w:rPr>
                <w:b/>
              </w:rPr>
              <w:t>Minimum Qualifications</w:t>
            </w:r>
          </w:p>
        </w:tc>
        <w:tc>
          <w:tcPr>
            <w:tcW w:w="8100" w:type="dxa"/>
          </w:tcPr>
          <w:p w:rsidR="00BF1105" w:rsidRPr="0061016F" w:rsidRDefault="00BF1105" w:rsidP="002B6FCA">
            <w:pPr>
              <w:spacing w:after="120"/>
            </w:pPr>
            <w:r w:rsidRPr="0061016F">
              <w:t xml:space="preserve">Faculty position at </w:t>
            </w:r>
            <w:r w:rsidR="005C2144" w:rsidRPr="0061016F">
              <w:t>Chinese</w:t>
            </w:r>
            <w:r w:rsidRPr="0061016F">
              <w:t xml:space="preserve"> university</w:t>
            </w:r>
          </w:p>
          <w:p w:rsidR="00D40C0C" w:rsidRPr="0061016F" w:rsidRDefault="00D40C0C" w:rsidP="005D13DF">
            <w:pPr>
              <w:spacing w:after="120"/>
            </w:pPr>
            <w:r w:rsidRPr="0061016F">
              <w:t>Masters’ or PhD degree from an accredited university in the U</w:t>
            </w:r>
            <w:r w:rsidR="005C2144" w:rsidRPr="0061016F">
              <w:t>nited States</w:t>
            </w:r>
            <w:r w:rsidRPr="0061016F">
              <w:t xml:space="preserve"> or its equivalent from a </w:t>
            </w:r>
            <w:r w:rsidR="005C2144" w:rsidRPr="0061016F">
              <w:t>Chinese or other non-U.S.</w:t>
            </w:r>
            <w:r w:rsidR="00F4175B" w:rsidRPr="0061016F">
              <w:t xml:space="preserve"> institution</w:t>
            </w:r>
            <w:r w:rsidRPr="0061016F">
              <w:t xml:space="preserve">  </w:t>
            </w:r>
          </w:p>
          <w:p w:rsidR="00D40C0C" w:rsidRPr="0061016F" w:rsidRDefault="00D40C0C" w:rsidP="005D13DF">
            <w:pPr>
              <w:spacing w:after="120"/>
            </w:pPr>
            <w:r w:rsidRPr="0061016F">
              <w:t>Good English language proficiency</w:t>
            </w:r>
          </w:p>
          <w:p w:rsidR="00A51A57" w:rsidRDefault="002B6FCA" w:rsidP="005D13DF">
            <w:pPr>
              <w:spacing w:after="120"/>
            </w:pPr>
            <w:r w:rsidRPr="0061016F">
              <w:t xml:space="preserve">Commitment to engage in research and projects with a focus on low and middle income countries (LMICs) outside of China </w:t>
            </w:r>
          </w:p>
          <w:p w:rsidR="00082C5C" w:rsidRPr="0061016F" w:rsidRDefault="005C7873" w:rsidP="005D13DF">
            <w:pPr>
              <w:spacing w:after="120"/>
            </w:pPr>
            <w:r w:rsidRPr="0061016F">
              <w:t>Research / Travel funds provided by home</w:t>
            </w:r>
            <w:r w:rsidR="00082C5C" w:rsidRPr="0061016F">
              <w:t xml:space="preserve"> university to participate in research collaborations in LMIC countries outside of the U.S. or China (e.g. Afric</w:t>
            </w:r>
            <w:r w:rsidRPr="0061016F">
              <w:t>a, Southeast Asia</w:t>
            </w:r>
            <w:r w:rsidR="00F4175B" w:rsidRPr="0061016F">
              <w:t>)</w:t>
            </w:r>
            <w:r w:rsidR="00082C5C" w:rsidRPr="0061016F">
              <w:t xml:space="preserve"> </w:t>
            </w:r>
          </w:p>
        </w:tc>
      </w:tr>
      <w:tr w:rsidR="00CD67FF" w:rsidTr="005D13DF">
        <w:tc>
          <w:tcPr>
            <w:tcW w:w="3060" w:type="dxa"/>
          </w:tcPr>
          <w:p w:rsidR="006F0A01" w:rsidRPr="006E71A6" w:rsidRDefault="006F0A01" w:rsidP="006F0A01">
            <w:r>
              <w:rPr>
                <w:b/>
                <w:bCs/>
              </w:rPr>
              <w:t>Required application materials</w:t>
            </w:r>
          </w:p>
          <w:p w:rsidR="00CD67FF" w:rsidRPr="006E71A6" w:rsidRDefault="00CD67FF" w:rsidP="006E71A6"/>
        </w:tc>
        <w:tc>
          <w:tcPr>
            <w:tcW w:w="8100" w:type="dxa"/>
          </w:tcPr>
          <w:p w:rsidR="00065C79" w:rsidRPr="0061016F" w:rsidRDefault="00065C79" w:rsidP="00065C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</w:pPr>
            <w:r w:rsidRPr="0061016F">
              <w:rPr>
                <w:rStyle w:val="Strong"/>
                <w:rFonts w:asciiTheme="minorHAnsi" w:eastAsiaTheme="minorHAnsi" w:hAnsiTheme="minorHAnsi" w:cstheme="minorBidi"/>
                <w:sz w:val="22"/>
                <w:szCs w:val="22"/>
              </w:rPr>
              <w:t>Goal Statement:</w:t>
            </w:r>
            <w:r w:rsidRPr="0061016F">
              <w:rPr>
                <w:rFonts w:eastAsia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 goal statement is required, two pages maximum. </w:t>
            </w:r>
            <w:r w:rsidRPr="0061016F">
              <w:rPr>
                <w:rFonts w:asciiTheme="minorHAnsi" w:eastAsiaTheme="minorHAnsi" w:hAnsiTheme="minorHAnsi" w:cstheme="minorBidi"/>
                <w:i/>
                <w:sz w:val="22"/>
                <w:szCs w:val="22"/>
              </w:rPr>
              <w:t>Please include the following in your statement:</w:t>
            </w:r>
          </w:p>
          <w:p w:rsidR="00065C79" w:rsidRPr="0061016F" w:rsidRDefault="00065C79" w:rsidP="00065C79">
            <w:pPr>
              <w:pStyle w:val="NormalWeb"/>
              <w:spacing w:before="0" w:beforeAutospacing="0" w:after="0" w:afterAutospacing="0"/>
              <w:ind w:left="288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1) your plans for advancing global health at your university and more broadly in China  </w:t>
            </w:r>
          </w:p>
          <w:p w:rsidR="00065C79" w:rsidRPr="0061016F" w:rsidRDefault="00065C79" w:rsidP="00065C79">
            <w:pPr>
              <w:pStyle w:val="NormalWeb"/>
              <w:spacing w:before="0" w:beforeAutospacing="0" w:after="0" w:afterAutospacing="0"/>
              <w:ind w:left="288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2) your primary research, teaching and/or service interests </w:t>
            </w:r>
          </w:p>
          <w:p w:rsidR="00065C79" w:rsidRPr="0061016F" w:rsidRDefault="00065C79" w:rsidP="00065C79">
            <w:pPr>
              <w:pStyle w:val="NormalWeb"/>
              <w:spacing w:before="0" w:beforeAutospacing="0" w:after="0" w:afterAutospacing="0"/>
              <w:ind w:left="288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3) examples of your work in low or middle income countries outside of China or, if you have not worked outside of China, your work with marginalized Chinese populations or communities </w:t>
            </w:r>
          </w:p>
          <w:p w:rsidR="002B6FCA" w:rsidRPr="0061016F" w:rsidRDefault="00A51A57" w:rsidP="00065C79">
            <w:pPr>
              <w:pStyle w:val="NormalWeb"/>
              <w:spacing w:before="0" w:beforeAutospacing="0" w:after="0" w:afterAutospacing="0"/>
              <w:ind w:left="288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4) </w:t>
            </w: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your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plans for engaging in project opportunities in low and middle income countries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outside of China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, including travel to one of these countries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while at UW, and confirmation of financial support from your university.</w:t>
            </w:r>
          </w:p>
          <w:p w:rsidR="00065C79" w:rsidRPr="0061016F" w:rsidRDefault="00065C79" w:rsidP="00065C79">
            <w:pPr>
              <w:pStyle w:val="NormalWeb"/>
              <w:spacing w:before="120" w:beforeAutospacing="0" w:after="12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61016F">
              <w:rPr>
                <w:rStyle w:val="Strong"/>
                <w:rFonts w:asciiTheme="minorHAnsi" w:eastAsiaTheme="minorHAnsi" w:hAnsiTheme="minorHAnsi" w:cstheme="minorBidi"/>
                <w:sz w:val="22"/>
                <w:szCs w:val="22"/>
              </w:rPr>
              <w:t>Letters of Recommendation:</w:t>
            </w:r>
            <w:r w:rsidRPr="0061016F">
              <w:rPr>
                <w:rFonts w:eastAsiaTheme="minorHAnsi" w:cstheme="minorBidi"/>
                <w:iCs/>
                <w:sz w:val="22"/>
                <w:szCs w:val="22"/>
              </w:rPr>
              <w:t xml:space="preserve">  T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hree letters of recommendation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are required. O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ne </w:t>
            </w:r>
            <w:r w:rsidR="005C2144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letter must be from a 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person who holds a senior institutional leadership position at your University</w:t>
            </w:r>
            <w:r w:rsidR="00A22A97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and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is</w:t>
            </w:r>
            <w:r w:rsidR="00A22A97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involved in global health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.  Other letters can be from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colleagues 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at your university 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or at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an external institution working in partnership with your university. It is helpful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, but not essential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to 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include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at least one letter from someone who is known by UW faculty. 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L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etters should address how the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authors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envision your role 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and potential contributions 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in strengthening global health capacity at your u</w:t>
            </w:r>
            <w:r w:rsidR="00F24B08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niversity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. 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They should also comment on your </w:t>
            </w:r>
            <w:r w:rsidR="00192275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personal 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strengths and areas in which training and mentoring through the Faculty Scholars Program would be particularly beneficial. Letters from senior leaders at your university should include</w:t>
            </w:r>
            <w:r w:rsidR="00F24B08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11515F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specific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of institutional support that will be provided for you and for development of global health capacity</w:t>
            </w:r>
            <w:r w:rsidR="00192275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, including support for travel to LMICs</w:t>
            </w:r>
            <w:r w:rsidR="002B6FCA"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  <w:r w:rsidRPr="0061016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FF2AB8" w:rsidRDefault="00F24B08" w:rsidP="005D13DF">
            <w:pPr>
              <w:spacing w:after="120"/>
            </w:pPr>
            <w:r w:rsidRPr="0061016F">
              <w:rPr>
                <w:b/>
                <w:bCs/>
              </w:rPr>
              <w:t>Curriculum Vitae (CV)</w:t>
            </w:r>
            <w:r w:rsidRPr="0061016F">
              <w:t xml:space="preserve"> is required.</w:t>
            </w:r>
          </w:p>
          <w:p w:rsidR="00A51A57" w:rsidRPr="0061016F" w:rsidRDefault="00A51A57" w:rsidP="005D13DF">
            <w:pPr>
              <w:spacing w:after="120"/>
            </w:pPr>
          </w:p>
          <w:p w:rsidR="00DE320B" w:rsidRPr="0061016F" w:rsidRDefault="00DE320B" w:rsidP="00DE320B">
            <w:pPr>
              <w:spacing w:after="120"/>
              <w:rPr>
                <w:rStyle w:val="Hyperlink"/>
                <w:color w:val="auto"/>
                <w:u w:val="none"/>
              </w:rPr>
            </w:pPr>
            <w:r w:rsidRPr="0061016F">
              <w:rPr>
                <w:b/>
              </w:rPr>
              <w:t>English Proficiency</w:t>
            </w:r>
            <w:r w:rsidRPr="0061016F">
              <w:t xml:space="preserve">:  </w:t>
            </w:r>
            <w:r w:rsidR="00FF2AB8" w:rsidRPr="0061016F">
              <w:t>An</w:t>
            </w:r>
            <w:r w:rsidRPr="0061016F">
              <w:t xml:space="preserve"> English </w:t>
            </w:r>
            <w:r w:rsidR="00FF2AB8" w:rsidRPr="0061016F">
              <w:t>language proficiency test is</w:t>
            </w:r>
            <w:r w:rsidRPr="0061016F">
              <w:t xml:space="preserve"> </w:t>
            </w:r>
            <w:r w:rsidRPr="0061016F">
              <w:rPr>
                <w:b/>
              </w:rPr>
              <w:t>not required</w:t>
            </w:r>
            <w:r w:rsidR="00597170" w:rsidRPr="0061016F">
              <w:t xml:space="preserve"> to participate in the Faculty Scholars P</w:t>
            </w:r>
            <w:r w:rsidR="00FF2AB8" w:rsidRPr="0061016F">
              <w:t xml:space="preserve">rogram. </w:t>
            </w:r>
            <w:r w:rsidR="002B6FCA" w:rsidRPr="0061016F">
              <w:t xml:space="preserve"> However, </w:t>
            </w:r>
            <w:r w:rsidR="0011515F" w:rsidRPr="0061016F">
              <w:t xml:space="preserve">as a </w:t>
            </w:r>
            <w:r w:rsidR="004A7D81" w:rsidRPr="0061016F">
              <w:t xml:space="preserve">self-assessment </w:t>
            </w:r>
            <w:r w:rsidR="0011515F" w:rsidRPr="0061016F">
              <w:t>guide</w:t>
            </w:r>
            <w:r w:rsidR="004A7D81" w:rsidRPr="0061016F">
              <w:t>,</w:t>
            </w:r>
            <w:r w:rsidR="0011515F" w:rsidRPr="0061016F">
              <w:t xml:space="preserve"> w</w:t>
            </w:r>
            <w:r w:rsidR="00FF2AB8" w:rsidRPr="0061016F">
              <w:t>e</w:t>
            </w:r>
            <w:r w:rsidRPr="0061016F">
              <w:t xml:space="preserve"> have listed </w:t>
            </w:r>
            <w:r w:rsidR="004A7D81" w:rsidRPr="0061016F">
              <w:t xml:space="preserve">below </w:t>
            </w:r>
            <w:r w:rsidRPr="0061016F">
              <w:t xml:space="preserve">the scores </w:t>
            </w:r>
            <w:r w:rsidR="004A7D81" w:rsidRPr="0061016F">
              <w:t>that</w:t>
            </w:r>
            <w:r w:rsidR="00FF2AB8" w:rsidRPr="0061016F">
              <w:t xml:space="preserve"> we generally require of our graduate students</w:t>
            </w:r>
            <w:r w:rsidR="00597170" w:rsidRPr="0061016F">
              <w:t xml:space="preserve"> to be successful in our courses. The test can also be a good tool if you decide you would like to assess your English proficiency</w:t>
            </w:r>
            <w:r w:rsidR="002B6FCA" w:rsidRPr="0061016F"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5130"/>
            </w:tblGrid>
            <w:tr w:rsidR="00DE320B" w:rsidRPr="0061016F" w:rsidTr="00DE320B">
              <w:tc>
                <w:tcPr>
                  <w:tcW w:w="2495" w:type="dxa"/>
                  <w:hideMark/>
                </w:tcPr>
                <w:p w:rsidR="00DE320B" w:rsidRPr="0061016F" w:rsidRDefault="00DE320B" w:rsidP="00A51A57">
                  <w:pPr>
                    <w:framePr w:hSpace="180" w:wrap="around" w:hAnchor="margin" w:xAlign="center" w:y="450"/>
                    <w:numPr>
                      <w:ilvl w:val="0"/>
                      <w:numId w:val="6"/>
                    </w:numPr>
                    <w:tabs>
                      <w:tab w:val="num" w:pos="432"/>
                    </w:tabs>
                    <w:ind w:left="432" w:hanging="270"/>
                  </w:pPr>
                  <w:r w:rsidRPr="0061016F">
                    <w:t>7.0 on the IELTS</w:t>
                  </w:r>
                </w:p>
                <w:p w:rsidR="00DE320B" w:rsidRPr="0061016F" w:rsidRDefault="00DE320B" w:rsidP="00A51A57">
                  <w:pPr>
                    <w:framePr w:hSpace="180" w:wrap="around" w:hAnchor="margin" w:xAlign="center" w:y="450"/>
                    <w:numPr>
                      <w:ilvl w:val="0"/>
                      <w:numId w:val="6"/>
                    </w:numPr>
                    <w:tabs>
                      <w:tab w:val="num" w:pos="432"/>
                    </w:tabs>
                    <w:spacing w:before="100" w:beforeAutospacing="1" w:after="100" w:afterAutospacing="1"/>
                    <w:ind w:left="432" w:hanging="270"/>
                  </w:pPr>
                  <w:r w:rsidRPr="0061016F">
                    <w:t xml:space="preserve">92 on the </w:t>
                  </w:r>
                  <w:proofErr w:type="spellStart"/>
                  <w:r w:rsidRPr="0061016F">
                    <w:t>TOEFLiBT</w:t>
                  </w:r>
                  <w:proofErr w:type="spellEnd"/>
                </w:p>
                <w:p w:rsidR="00DE320B" w:rsidRPr="0061016F" w:rsidRDefault="00DE320B" w:rsidP="00A51A57">
                  <w:pPr>
                    <w:framePr w:hSpace="180" w:wrap="around" w:hAnchor="margin" w:xAlign="center" w:y="450"/>
                    <w:numPr>
                      <w:ilvl w:val="0"/>
                      <w:numId w:val="6"/>
                    </w:numPr>
                    <w:tabs>
                      <w:tab w:val="num" w:pos="432"/>
                    </w:tabs>
                    <w:spacing w:before="100" w:beforeAutospacing="1" w:after="100" w:afterAutospacing="1"/>
                    <w:ind w:left="432" w:hanging="270"/>
                  </w:pPr>
                  <w:r w:rsidRPr="0061016F">
                    <w:t>237 on the TOEFLC</w:t>
                  </w:r>
                </w:p>
              </w:tc>
              <w:tc>
                <w:tcPr>
                  <w:tcW w:w="5130" w:type="dxa"/>
                  <w:hideMark/>
                </w:tcPr>
                <w:p w:rsidR="00DE320B" w:rsidRPr="0061016F" w:rsidRDefault="00DE320B" w:rsidP="00A51A57">
                  <w:pPr>
                    <w:framePr w:hSpace="180" w:wrap="around" w:hAnchor="margin" w:xAlign="center" w:y="450"/>
                    <w:numPr>
                      <w:ilvl w:val="0"/>
                      <w:numId w:val="6"/>
                    </w:numPr>
                    <w:tabs>
                      <w:tab w:val="num" w:pos="432"/>
                    </w:tabs>
                    <w:spacing w:before="100" w:beforeAutospacing="1" w:after="100" w:afterAutospacing="1"/>
                    <w:ind w:hanging="558"/>
                  </w:pPr>
                  <w:r w:rsidRPr="0061016F">
                    <w:t>580 on the TOEFL</w:t>
                  </w:r>
                </w:p>
                <w:p w:rsidR="00DE320B" w:rsidRPr="0061016F" w:rsidRDefault="00DE320B" w:rsidP="00A51A57">
                  <w:pPr>
                    <w:framePr w:hSpace="180" w:wrap="around" w:hAnchor="margin" w:xAlign="center" w:y="450"/>
                    <w:numPr>
                      <w:ilvl w:val="0"/>
                      <w:numId w:val="6"/>
                    </w:numPr>
                    <w:tabs>
                      <w:tab w:val="num" w:pos="432"/>
                    </w:tabs>
                    <w:spacing w:before="100" w:beforeAutospacing="1" w:after="100" w:afterAutospacing="1"/>
                    <w:ind w:hanging="558"/>
                  </w:pPr>
                  <w:r w:rsidRPr="0061016F">
                    <w:t>90 on the MLT</w:t>
                  </w:r>
                </w:p>
                <w:p w:rsidR="00DE320B" w:rsidRPr="0061016F" w:rsidRDefault="00DE320B" w:rsidP="00A51A57">
                  <w:pPr>
                    <w:framePr w:hSpace="180" w:wrap="around" w:hAnchor="margin" w:xAlign="center" w:y="450"/>
                    <w:numPr>
                      <w:ilvl w:val="0"/>
                      <w:numId w:val="6"/>
                    </w:numPr>
                    <w:tabs>
                      <w:tab w:val="num" w:pos="432"/>
                    </w:tabs>
                    <w:spacing w:before="100" w:beforeAutospacing="1"/>
                    <w:ind w:left="432" w:hanging="274"/>
                  </w:pPr>
                  <w:r w:rsidRPr="0061016F">
                    <w:t>65 on the Pearson Test of English (PTE) Academics</w:t>
                  </w:r>
                </w:p>
              </w:tc>
            </w:tr>
          </w:tbl>
          <w:p w:rsidR="00D40C0C" w:rsidRPr="0061016F" w:rsidRDefault="00D40C0C" w:rsidP="00D40C0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03ED" w:rsidRPr="008603ED" w:rsidRDefault="008603ED" w:rsidP="008603ED">
      <w:pPr>
        <w:rPr>
          <w:sz w:val="16"/>
          <w:szCs w:val="16"/>
        </w:rPr>
      </w:pPr>
    </w:p>
    <w:sectPr w:rsidR="008603ED" w:rsidRPr="008603ED" w:rsidSect="00D36E03">
      <w:headerReference w:type="default" r:id="rId9"/>
      <w:footerReference w:type="default" r:id="rId10"/>
      <w:pgSz w:w="12240" w:h="15840"/>
      <w:pgMar w:top="990" w:right="1440" w:bottom="63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97" w:rsidRDefault="00DC2197" w:rsidP="00116892">
      <w:pPr>
        <w:spacing w:after="0" w:line="240" w:lineRule="auto"/>
      </w:pPr>
      <w:r>
        <w:separator/>
      </w:r>
    </w:p>
  </w:endnote>
  <w:endnote w:type="continuationSeparator" w:id="0">
    <w:p w:rsidR="00DC2197" w:rsidRDefault="00DC2197" w:rsidP="0011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ED" w:rsidRPr="008603ED" w:rsidRDefault="005C7873" w:rsidP="008603ED">
    <w:pPr>
      <w:pStyle w:val="Footer"/>
      <w:ind w:left="720"/>
      <w:jc w:val="right"/>
      <w:rPr>
        <w:sz w:val="16"/>
        <w:szCs w:val="16"/>
      </w:rPr>
    </w:pPr>
    <w:proofErr w:type="spellStart"/>
    <w:proofErr w:type="gramStart"/>
    <w:r>
      <w:rPr>
        <w:sz w:val="16"/>
        <w:szCs w:val="16"/>
      </w:rPr>
      <w:t>revd</w:t>
    </w:r>
    <w:proofErr w:type="spellEnd"/>
    <w:proofErr w:type="gramEnd"/>
    <w:r>
      <w:rPr>
        <w:sz w:val="16"/>
        <w:szCs w:val="16"/>
      </w:rPr>
      <w:t xml:space="preserve"> 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97" w:rsidRDefault="00DC2197" w:rsidP="00116892">
      <w:pPr>
        <w:spacing w:after="0" w:line="240" w:lineRule="auto"/>
      </w:pPr>
      <w:r>
        <w:separator/>
      </w:r>
    </w:p>
  </w:footnote>
  <w:footnote w:type="continuationSeparator" w:id="0">
    <w:p w:rsidR="00DC2197" w:rsidRDefault="00DC2197" w:rsidP="0011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ED" w:rsidRDefault="003F4CFE" w:rsidP="003C0689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2015</w:t>
    </w:r>
    <w:r w:rsidR="00044B51" w:rsidRPr="008603ED">
      <w:rPr>
        <w:b/>
        <w:sz w:val="24"/>
        <w:szCs w:val="24"/>
      </w:rPr>
      <w:t xml:space="preserve"> -</w:t>
    </w:r>
    <w:r w:rsidR="00ED0599">
      <w:rPr>
        <w:b/>
        <w:sz w:val="24"/>
        <w:szCs w:val="24"/>
      </w:rPr>
      <w:t xml:space="preserve"> 2016</w:t>
    </w:r>
    <w:r w:rsidR="00044B51" w:rsidRPr="008603ED">
      <w:rPr>
        <w:b/>
        <w:sz w:val="24"/>
        <w:szCs w:val="24"/>
      </w:rPr>
      <w:t xml:space="preserve"> </w:t>
    </w:r>
    <w:r w:rsidR="00116892" w:rsidRPr="008603ED">
      <w:rPr>
        <w:b/>
        <w:sz w:val="24"/>
        <w:szCs w:val="24"/>
      </w:rPr>
      <w:t>University of W</w:t>
    </w:r>
    <w:r w:rsidR="002C03CB" w:rsidRPr="008603ED">
      <w:rPr>
        <w:b/>
        <w:sz w:val="24"/>
        <w:szCs w:val="24"/>
      </w:rPr>
      <w:t xml:space="preserve">ashington &amp; </w:t>
    </w:r>
    <w:r w:rsidR="00D402F1">
      <w:rPr>
        <w:b/>
        <w:sz w:val="24"/>
        <w:szCs w:val="24"/>
      </w:rPr>
      <w:t>China Medical Boar</w:t>
    </w:r>
    <w:r w:rsidR="00044B51" w:rsidRPr="008603ED">
      <w:rPr>
        <w:b/>
        <w:sz w:val="24"/>
        <w:szCs w:val="24"/>
      </w:rPr>
      <w:t>d - Applicant Information</w:t>
    </w:r>
  </w:p>
  <w:p w:rsidR="002B6FCA" w:rsidRDefault="00DD3B02" w:rsidP="00DD3B02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Administrative Contact: Jennifer Tee (</w:t>
    </w:r>
    <w:hyperlink r:id="rId1" w:history="1">
      <w:r w:rsidR="00ED0599" w:rsidRPr="00311B95">
        <w:rPr>
          <w:rStyle w:val="Hyperlink"/>
          <w:b/>
          <w:sz w:val="24"/>
          <w:szCs w:val="24"/>
        </w:rPr>
        <w:t>teej@uw.edu</w:t>
      </w:r>
    </w:hyperlink>
    <w:r>
      <w:rPr>
        <w:b/>
        <w:sz w:val="24"/>
        <w:szCs w:val="24"/>
      </w:rPr>
      <w:t>)</w:t>
    </w:r>
  </w:p>
  <w:p w:rsidR="002B6FCA" w:rsidRDefault="002B6FCA" w:rsidP="00DD3B02">
    <w:pPr>
      <w:pStyle w:val="Header"/>
      <w:jc w:val="center"/>
      <w:rPr>
        <w:b/>
        <w:sz w:val="24"/>
        <w:szCs w:val="24"/>
      </w:rPr>
    </w:pPr>
  </w:p>
  <w:p w:rsidR="00DD3B02" w:rsidRPr="008603ED" w:rsidRDefault="00ED0599" w:rsidP="00DD3B02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0C4"/>
    <w:multiLevelType w:val="hybridMultilevel"/>
    <w:tmpl w:val="AC9A4418"/>
    <w:lvl w:ilvl="0" w:tplc="FC6E955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28E1"/>
    <w:multiLevelType w:val="hybridMultilevel"/>
    <w:tmpl w:val="CF2EB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74327"/>
    <w:multiLevelType w:val="hybridMultilevel"/>
    <w:tmpl w:val="AAD8B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C68FE"/>
    <w:multiLevelType w:val="hybridMultilevel"/>
    <w:tmpl w:val="2AD816D8"/>
    <w:lvl w:ilvl="0" w:tplc="C5366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C436B"/>
    <w:multiLevelType w:val="hybridMultilevel"/>
    <w:tmpl w:val="623E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6C65"/>
    <w:multiLevelType w:val="hybridMultilevel"/>
    <w:tmpl w:val="EE82B6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3F0C57"/>
    <w:multiLevelType w:val="multilevel"/>
    <w:tmpl w:val="4DC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90F71"/>
    <w:multiLevelType w:val="hybridMultilevel"/>
    <w:tmpl w:val="1D5E1F02"/>
    <w:lvl w:ilvl="0" w:tplc="FC6E955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80971"/>
    <w:multiLevelType w:val="hybridMultilevel"/>
    <w:tmpl w:val="DC1C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FF"/>
    <w:rsid w:val="00044B51"/>
    <w:rsid w:val="000536BB"/>
    <w:rsid w:val="00065C79"/>
    <w:rsid w:val="00082C5C"/>
    <w:rsid w:val="000C1718"/>
    <w:rsid w:val="0011515F"/>
    <w:rsid w:val="00116892"/>
    <w:rsid w:val="00142E42"/>
    <w:rsid w:val="00192275"/>
    <w:rsid w:val="001D6519"/>
    <w:rsid w:val="002840FB"/>
    <w:rsid w:val="002A2593"/>
    <w:rsid w:val="002B313A"/>
    <w:rsid w:val="002B6FCA"/>
    <w:rsid w:val="002C03CB"/>
    <w:rsid w:val="003057EC"/>
    <w:rsid w:val="00393C40"/>
    <w:rsid w:val="003C0689"/>
    <w:rsid w:val="003F4CFE"/>
    <w:rsid w:val="00454634"/>
    <w:rsid w:val="004A7D81"/>
    <w:rsid w:val="004D193F"/>
    <w:rsid w:val="005835F5"/>
    <w:rsid w:val="00597170"/>
    <w:rsid w:val="005C2144"/>
    <w:rsid w:val="005C2868"/>
    <w:rsid w:val="005C7873"/>
    <w:rsid w:val="005D13DF"/>
    <w:rsid w:val="005E50B0"/>
    <w:rsid w:val="005F4768"/>
    <w:rsid w:val="005F73E0"/>
    <w:rsid w:val="0061016F"/>
    <w:rsid w:val="006E71A6"/>
    <w:rsid w:val="006F0A01"/>
    <w:rsid w:val="00787757"/>
    <w:rsid w:val="007968DB"/>
    <w:rsid w:val="007C0F87"/>
    <w:rsid w:val="007D22A7"/>
    <w:rsid w:val="008434B9"/>
    <w:rsid w:val="008603ED"/>
    <w:rsid w:val="0087188C"/>
    <w:rsid w:val="008930FC"/>
    <w:rsid w:val="008F1C37"/>
    <w:rsid w:val="008F70A3"/>
    <w:rsid w:val="00A22A97"/>
    <w:rsid w:val="00A51A57"/>
    <w:rsid w:val="00A63052"/>
    <w:rsid w:val="00AA7029"/>
    <w:rsid w:val="00B523E4"/>
    <w:rsid w:val="00BF1105"/>
    <w:rsid w:val="00C11167"/>
    <w:rsid w:val="00C52617"/>
    <w:rsid w:val="00CD67FF"/>
    <w:rsid w:val="00D36E03"/>
    <w:rsid w:val="00D402F1"/>
    <w:rsid w:val="00D40C0C"/>
    <w:rsid w:val="00DC2197"/>
    <w:rsid w:val="00DD235B"/>
    <w:rsid w:val="00DD3B02"/>
    <w:rsid w:val="00DE320B"/>
    <w:rsid w:val="00DE5599"/>
    <w:rsid w:val="00ED0599"/>
    <w:rsid w:val="00F24B08"/>
    <w:rsid w:val="00F356EC"/>
    <w:rsid w:val="00F4175B"/>
    <w:rsid w:val="00F57601"/>
    <w:rsid w:val="00FB7CCD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7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67FF"/>
    <w:rPr>
      <w:b/>
      <w:bCs/>
    </w:rPr>
  </w:style>
  <w:style w:type="character" w:styleId="Emphasis">
    <w:name w:val="Emphasis"/>
    <w:basedOn w:val="DefaultParagraphFont"/>
    <w:uiPriority w:val="20"/>
    <w:qFormat/>
    <w:rsid w:val="00CD67FF"/>
    <w:rPr>
      <w:i/>
      <w:iCs/>
    </w:rPr>
  </w:style>
  <w:style w:type="paragraph" w:styleId="NormalWeb">
    <w:name w:val="Normal (Web)"/>
    <w:basedOn w:val="Normal"/>
    <w:uiPriority w:val="99"/>
    <w:unhideWhenUsed/>
    <w:rsid w:val="00C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92"/>
  </w:style>
  <w:style w:type="paragraph" w:styleId="Footer">
    <w:name w:val="footer"/>
    <w:basedOn w:val="Normal"/>
    <w:link w:val="FooterChar"/>
    <w:uiPriority w:val="99"/>
    <w:unhideWhenUsed/>
    <w:rsid w:val="0011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92"/>
  </w:style>
  <w:style w:type="paragraph" w:styleId="ListParagraph">
    <w:name w:val="List Paragraph"/>
    <w:basedOn w:val="Normal"/>
    <w:uiPriority w:val="34"/>
    <w:qFormat/>
    <w:rsid w:val="002C03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23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E71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7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67FF"/>
    <w:rPr>
      <w:b/>
      <w:bCs/>
    </w:rPr>
  </w:style>
  <w:style w:type="character" w:styleId="Emphasis">
    <w:name w:val="Emphasis"/>
    <w:basedOn w:val="DefaultParagraphFont"/>
    <w:uiPriority w:val="20"/>
    <w:qFormat/>
    <w:rsid w:val="00CD67FF"/>
    <w:rPr>
      <w:i/>
      <w:iCs/>
    </w:rPr>
  </w:style>
  <w:style w:type="paragraph" w:styleId="NormalWeb">
    <w:name w:val="Normal (Web)"/>
    <w:basedOn w:val="Normal"/>
    <w:uiPriority w:val="99"/>
    <w:unhideWhenUsed/>
    <w:rsid w:val="00CD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92"/>
  </w:style>
  <w:style w:type="paragraph" w:styleId="Footer">
    <w:name w:val="footer"/>
    <w:basedOn w:val="Normal"/>
    <w:link w:val="FooterChar"/>
    <w:uiPriority w:val="99"/>
    <w:unhideWhenUsed/>
    <w:rsid w:val="0011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92"/>
  </w:style>
  <w:style w:type="paragraph" w:styleId="ListParagraph">
    <w:name w:val="List Paragraph"/>
    <w:basedOn w:val="Normal"/>
    <w:uiPriority w:val="34"/>
    <w:qFormat/>
    <w:rsid w:val="002C03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23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E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e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A567-849F-4017-B641-C909E86C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Beschta</dc:creator>
  <cp:lastModifiedBy>teej</cp:lastModifiedBy>
  <cp:revision>2</cp:revision>
  <dcterms:created xsi:type="dcterms:W3CDTF">2015-06-10T16:43:00Z</dcterms:created>
  <dcterms:modified xsi:type="dcterms:W3CDTF">2015-06-10T16:43:00Z</dcterms:modified>
</cp:coreProperties>
</file>