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590" w:rsidRPr="004C6DBA" w:rsidRDefault="009211D9">
      <w:pPr>
        <w:jc w:val="center"/>
        <w:rPr>
          <w:rFonts w:ascii="宋体" w:cs="宋体"/>
          <w:b/>
          <w:bCs/>
          <w:sz w:val="32"/>
          <w:szCs w:val="32"/>
        </w:rPr>
      </w:pPr>
      <w:bookmarkStart w:id="0" w:name="_GoBack"/>
      <w:bookmarkEnd w:id="0"/>
      <w:r w:rsidRPr="004C6DBA">
        <w:rPr>
          <w:rFonts w:ascii="宋体" w:hAnsi="宋体" w:cs="宋体" w:hint="eastAsia"/>
          <w:b/>
          <w:bCs/>
          <w:sz w:val="32"/>
          <w:szCs w:val="32"/>
        </w:rPr>
        <w:t>关于报名参加</w:t>
      </w:r>
      <w:r w:rsidRPr="004C6DBA">
        <w:rPr>
          <w:rFonts w:ascii="宋体" w:hAnsi="宋体" w:cs="宋体"/>
          <w:b/>
          <w:bCs/>
          <w:sz w:val="32"/>
          <w:szCs w:val="32"/>
        </w:rPr>
        <w:t>2016</w:t>
      </w:r>
      <w:r w:rsidRPr="004C6DBA">
        <w:rPr>
          <w:rFonts w:ascii="宋体" w:hAnsi="宋体" w:cs="宋体" w:hint="eastAsia"/>
          <w:b/>
          <w:bCs/>
          <w:sz w:val="32"/>
          <w:szCs w:val="32"/>
        </w:rPr>
        <w:t>年秋季美国普渡大学盖莱默分校项目的通知</w:t>
      </w:r>
    </w:p>
    <w:p w:rsidR="00404590" w:rsidRPr="004C6DBA" w:rsidRDefault="009211D9">
      <w:pPr>
        <w:rPr>
          <w:rFonts w:ascii="宋体" w:cs="宋体"/>
          <w:b/>
          <w:bCs/>
          <w:color w:val="FF0000"/>
          <w:sz w:val="28"/>
          <w:szCs w:val="28"/>
        </w:rPr>
      </w:pPr>
      <w:r w:rsidRPr="004C6DBA">
        <w:rPr>
          <w:rFonts w:ascii="宋体" w:hAnsi="宋体" w:cs="宋体" w:hint="eastAsia"/>
          <w:b/>
          <w:bCs/>
          <w:color w:val="FF0000"/>
          <w:sz w:val="28"/>
          <w:szCs w:val="28"/>
        </w:rPr>
        <w:t>项目介绍：</w:t>
      </w: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3371"/>
        <w:gridCol w:w="6521"/>
      </w:tblGrid>
      <w:tr w:rsidR="00404590" w:rsidTr="004C6DBA">
        <w:trPr>
          <w:trHeight w:val="390"/>
        </w:trPr>
        <w:tc>
          <w:tcPr>
            <w:tcW w:w="3116" w:type="dxa"/>
          </w:tcPr>
          <w:p w:rsidR="00404590" w:rsidRPr="004C6DBA" w:rsidRDefault="009211D9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4C6DBA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项目类型</w:t>
            </w:r>
          </w:p>
        </w:tc>
        <w:tc>
          <w:tcPr>
            <w:tcW w:w="3371" w:type="dxa"/>
          </w:tcPr>
          <w:p w:rsidR="00404590" w:rsidRPr="004C6DBA" w:rsidRDefault="009211D9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4C6DBA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专业方向</w:t>
            </w:r>
          </w:p>
        </w:tc>
        <w:tc>
          <w:tcPr>
            <w:tcW w:w="6521" w:type="dxa"/>
          </w:tcPr>
          <w:p w:rsidR="00404590" w:rsidRPr="004C6DBA" w:rsidRDefault="009211D9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4C6DBA">
              <w:rPr>
                <w:rFonts w:hint="eastAsia"/>
                <w:b/>
                <w:sz w:val="21"/>
                <w:szCs w:val="21"/>
              </w:rPr>
              <w:t>申请要求</w:t>
            </w:r>
          </w:p>
        </w:tc>
      </w:tr>
      <w:tr w:rsidR="00404590">
        <w:trPr>
          <w:trHeight w:val="1021"/>
        </w:trPr>
        <w:tc>
          <w:tcPr>
            <w:tcW w:w="3116" w:type="dxa"/>
          </w:tcPr>
          <w:p w:rsidR="001703E8" w:rsidRPr="004C6DBA" w:rsidRDefault="009211D9" w:rsidP="004C6DBA">
            <w:pPr>
              <w:spacing w:after="0" w:line="240" w:lineRule="auto"/>
              <w:jc w:val="center"/>
              <w:rPr>
                <w:rFonts w:ascii="宋体" w:hAnsi="宋体" w:cs="宋体"/>
              </w:rPr>
            </w:pPr>
            <w:r w:rsidRPr="004C6DBA">
              <w:rPr>
                <w:rFonts w:ascii="宋体" w:hAnsi="宋体" w:cs="宋体"/>
              </w:rPr>
              <w:t>2+2</w:t>
            </w:r>
            <w:r w:rsidRPr="004C6DBA">
              <w:rPr>
                <w:rFonts w:ascii="宋体" w:hAnsi="宋体" w:cs="宋体" w:hint="eastAsia"/>
              </w:rPr>
              <w:t>双学位项目</w:t>
            </w:r>
          </w:p>
          <w:p w:rsidR="00404590" w:rsidRDefault="00250252">
            <w:pPr>
              <w:spacing w:after="0" w:line="240" w:lineRule="auto"/>
            </w:pPr>
            <w:r>
              <w:rPr>
                <w:rFonts w:hint="eastAsia"/>
              </w:rPr>
              <w:t>适于我校本科大二学生申请</w:t>
            </w:r>
          </w:p>
          <w:p w:rsidR="00404590" w:rsidRDefault="00630DEF">
            <w:pPr>
              <w:spacing w:after="0" w:line="240" w:lineRule="auto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371" w:type="dxa"/>
          </w:tcPr>
          <w:p w:rsidR="00404590" w:rsidRPr="004C6DBA" w:rsidRDefault="009211D9">
            <w:pPr>
              <w:spacing w:after="0" w:line="240" w:lineRule="auto"/>
              <w:rPr>
                <w:sz w:val="21"/>
                <w:szCs w:val="21"/>
              </w:rPr>
            </w:pPr>
            <w:r w:rsidRPr="004C6DBA">
              <w:rPr>
                <w:rFonts w:hint="eastAsia"/>
                <w:sz w:val="21"/>
                <w:szCs w:val="21"/>
              </w:rPr>
              <w:t>电子，电器，电讯，计算机，软件，机电，机械，热工，热能，流体，材料，及土木工程</w:t>
            </w:r>
          </w:p>
        </w:tc>
        <w:tc>
          <w:tcPr>
            <w:tcW w:w="6521" w:type="dxa"/>
          </w:tcPr>
          <w:p w:rsidR="00404590" w:rsidRPr="004C6DBA" w:rsidRDefault="009211D9">
            <w:pPr>
              <w:spacing w:after="0" w:line="240" w:lineRule="auto"/>
              <w:rPr>
                <w:sz w:val="21"/>
                <w:szCs w:val="21"/>
              </w:rPr>
            </w:pPr>
            <w:r w:rsidRPr="004C6DBA">
              <w:rPr>
                <w:rFonts w:hint="eastAsia"/>
                <w:sz w:val="21"/>
                <w:szCs w:val="21"/>
              </w:rPr>
              <w:t>学习成绩优良，英语通过托福要求（写作</w:t>
            </w:r>
            <w:r w:rsidRPr="004C6DBA">
              <w:rPr>
                <w:sz w:val="21"/>
                <w:szCs w:val="21"/>
              </w:rPr>
              <w:t>18</w:t>
            </w:r>
            <w:r w:rsidRPr="004C6DBA">
              <w:rPr>
                <w:rFonts w:hint="eastAsia"/>
                <w:sz w:val="21"/>
                <w:szCs w:val="21"/>
              </w:rPr>
              <w:t>，口语</w:t>
            </w:r>
            <w:r w:rsidRPr="004C6DBA">
              <w:rPr>
                <w:sz w:val="21"/>
                <w:szCs w:val="21"/>
              </w:rPr>
              <w:t>18</w:t>
            </w:r>
            <w:r w:rsidRPr="004C6DBA">
              <w:rPr>
                <w:rFonts w:hint="eastAsia"/>
                <w:sz w:val="21"/>
                <w:szCs w:val="21"/>
              </w:rPr>
              <w:t>，听力</w:t>
            </w:r>
            <w:r w:rsidRPr="004C6DBA">
              <w:rPr>
                <w:sz w:val="21"/>
                <w:szCs w:val="21"/>
              </w:rPr>
              <w:t>14</w:t>
            </w:r>
            <w:r w:rsidRPr="004C6DBA">
              <w:rPr>
                <w:rFonts w:hint="eastAsia"/>
                <w:sz w:val="21"/>
                <w:szCs w:val="21"/>
              </w:rPr>
              <w:t>，阅读</w:t>
            </w:r>
            <w:r w:rsidRPr="004C6DBA">
              <w:rPr>
                <w:sz w:val="21"/>
                <w:szCs w:val="21"/>
              </w:rPr>
              <w:t>19</w:t>
            </w:r>
            <w:r w:rsidRPr="004C6DBA">
              <w:rPr>
                <w:rFonts w:hint="eastAsia"/>
                <w:sz w:val="21"/>
                <w:szCs w:val="21"/>
              </w:rPr>
              <w:t>，总分</w:t>
            </w:r>
            <w:r w:rsidRPr="004C6DBA">
              <w:rPr>
                <w:sz w:val="21"/>
                <w:szCs w:val="21"/>
              </w:rPr>
              <w:t>77</w:t>
            </w:r>
            <w:r w:rsidRPr="004C6DBA">
              <w:rPr>
                <w:rFonts w:hint="eastAsia"/>
                <w:sz w:val="21"/>
                <w:szCs w:val="21"/>
              </w:rPr>
              <w:t>）或者通过雅思要求（</w:t>
            </w:r>
            <w:r w:rsidRPr="004C6DBA">
              <w:rPr>
                <w:sz w:val="21"/>
                <w:szCs w:val="21"/>
              </w:rPr>
              <w:t>6.5</w:t>
            </w:r>
            <w:r w:rsidRPr="004C6DBA">
              <w:rPr>
                <w:rFonts w:hint="eastAsia"/>
                <w:sz w:val="21"/>
                <w:szCs w:val="21"/>
              </w:rPr>
              <w:t>）。</w:t>
            </w:r>
          </w:p>
          <w:p w:rsidR="00404590" w:rsidRPr="004C6DBA" w:rsidRDefault="009211D9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4C6DBA">
              <w:rPr>
                <w:rFonts w:hint="eastAsia"/>
                <w:sz w:val="21"/>
                <w:szCs w:val="21"/>
              </w:rPr>
              <w:t>参加本项目，在美学习结束后，满足一定条件的学生（详见下面说明），可以免试</w:t>
            </w:r>
            <w:r w:rsidRPr="004C6DBA">
              <w:rPr>
                <w:sz w:val="21"/>
                <w:szCs w:val="21"/>
              </w:rPr>
              <w:t>GRE</w:t>
            </w:r>
            <w:r w:rsidRPr="004C6DBA">
              <w:rPr>
                <w:rFonts w:hint="eastAsia"/>
                <w:sz w:val="21"/>
                <w:szCs w:val="21"/>
              </w:rPr>
              <w:t>，获得普渡大学盖莱默分校硕士研究生的入学资格。</w:t>
            </w:r>
          </w:p>
        </w:tc>
      </w:tr>
      <w:tr w:rsidR="00404590">
        <w:trPr>
          <w:trHeight w:val="1790"/>
        </w:trPr>
        <w:tc>
          <w:tcPr>
            <w:tcW w:w="3116" w:type="dxa"/>
          </w:tcPr>
          <w:p w:rsidR="001703E8" w:rsidRPr="004C6DBA" w:rsidRDefault="009211D9">
            <w:pPr>
              <w:spacing w:after="0" w:line="240" w:lineRule="auto"/>
              <w:rPr>
                <w:rFonts w:ascii="宋体" w:hAnsi="宋体" w:cs="宋体"/>
              </w:rPr>
            </w:pPr>
            <w:r w:rsidRPr="004C6DBA">
              <w:rPr>
                <w:rFonts w:ascii="宋体" w:hAnsi="宋体" w:cs="宋体"/>
              </w:rPr>
              <w:t>3+1</w:t>
            </w:r>
            <w:r>
              <w:rPr>
                <w:rStyle w:val="style31"/>
                <w:rFonts w:hint="eastAsia"/>
                <w:bCs/>
                <w:color w:val="000000"/>
                <w:szCs w:val="21"/>
              </w:rPr>
              <w:t>交流</w:t>
            </w:r>
            <w:r w:rsidRPr="004C6DBA">
              <w:rPr>
                <w:rFonts w:ascii="宋体" w:hAnsi="宋体" w:cs="宋体" w:hint="eastAsia"/>
              </w:rPr>
              <w:t>项目</w:t>
            </w:r>
          </w:p>
          <w:p w:rsidR="00404590" w:rsidRDefault="00250252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</w:rPr>
              <w:t>适合我校本科大三学生申请</w:t>
            </w:r>
          </w:p>
          <w:p w:rsidR="00404590" w:rsidRDefault="00630DEF">
            <w:pPr>
              <w:spacing w:after="0" w:line="240" w:lineRule="auto"/>
            </w:pPr>
            <w:r>
              <w:rPr>
                <w:rFonts w:hint="eastAsia"/>
              </w:rPr>
              <w:t xml:space="preserve"> </w:t>
            </w:r>
            <w:r w:rsidR="00250252">
              <w:br/>
            </w:r>
          </w:p>
        </w:tc>
        <w:tc>
          <w:tcPr>
            <w:tcW w:w="3371" w:type="dxa"/>
          </w:tcPr>
          <w:p w:rsidR="00404590" w:rsidRPr="004C6DBA" w:rsidRDefault="009211D9">
            <w:pPr>
              <w:spacing w:after="0" w:line="240" w:lineRule="auto"/>
              <w:rPr>
                <w:sz w:val="21"/>
                <w:szCs w:val="21"/>
              </w:rPr>
            </w:pPr>
            <w:r w:rsidRPr="004C6DBA">
              <w:rPr>
                <w:rFonts w:hint="eastAsia"/>
                <w:sz w:val="21"/>
                <w:szCs w:val="21"/>
              </w:rPr>
              <w:t>电子，电器，电讯，计算机，软件，机电，机械，热工，热能，流体，材料，及土木工程。</w:t>
            </w:r>
          </w:p>
        </w:tc>
        <w:tc>
          <w:tcPr>
            <w:tcW w:w="6521" w:type="dxa"/>
          </w:tcPr>
          <w:p w:rsidR="00404590" w:rsidRPr="004C6DBA" w:rsidRDefault="009211D9">
            <w:pPr>
              <w:spacing w:after="0" w:line="240" w:lineRule="auto"/>
              <w:rPr>
                <w:sz w:val="21"/>
                <w:szCs w:val="21"/>
              </w:rPr>
            </w:pPr>
            <w:r w:rsidRPr="004C6DBA">
              <w:rPr>
                <w:rFonts w:hint="eastAsia"/>
                <w:sz w:val="21"/>
                <w:szCs w:val="21"/>
              </w:rPr>
              <w:t>我校在读全日制三年级本科生，且学习成绩优良，英语通过国家四级考试。</w:t>
            </w:r>
          </w:p>
          <w:p w:rsidR="00404590" w:rsidRPr="004C6DBA" w:rsidRDefault="009211D9">
            <w:pPr>
              <w:spacing w:after="0" w:line="240" w:lineRule="auto"/>
              <w:rPr>
                <w:sz w:val="21"/>
                <w:szCs w:val="21"/>
              </w:rPr>
            </w:pPr>
            <w:r w:rsidRPr="004C6DBA">
              <w:rPr>
                <w:rFonts w:hint="eastAsia"/>
                <w:sz w:val="21"/>
                <w:szCs w:val="21"/>
              </w:rPr>
              <w:t>在美学习期间每学期需完成</w:t>
            </w:r>
            <w:r w:rsidRPr="004C6DBA">
              <w:rPr>
                <w:sz w:val="21"/>
                <w:szCs w:val="21"/>
              </w:rPr>
              <w:t>1</w:t>
            </w:r>
            <w:r w:rsidRPr="004C6DBA">
              <w:rPr>
                <w:rFonts w:hint="eastAsia"/>
                <w:sz w:val="21"/>
                <w:szCs w:val="21"/>
              </w:rPr>
              <w:t>门英语，</w:t>
            </w:r>
            <w:r w:rsidRPr="004C6DBA">
              <w:rPr>
                <w:sz w:val="21"/>
                <w:szCs w:val="21"/>
              </w:rPr>
              <w:t>1</w:t>
            </w:r>
            <w:r w:rsidRPr="004C6DBA">
              <w:rPr>
                <w:rFonts w:hint="eastAsia"/>
                <w:sz w:val="21"/>
                <w:szCs w:val="21"/>
              </w:rPr>
              <w:t>门毕业设计及</w:t>
            </w:r>
            <w:r w:rsidRPr="004C6DBA">
              <w:rPr>
                <w:sz w:val="21"/>
                <w:szCs w:val="21"/>
              </w:rPr>
              <w:t>2</w:t>
            </w:r>
            <w:r w:rsidRPr="004C6DBA">
              <w:rPr>
                <w:rFonts w:hint="eastAsia"/>
                <w:sz w:val="21"/>
                <w:szCs w:val="21"/>
              </w:rPr>
              <w:t>门专业课程（具体内容由两校共同确定）。</w:t>
            </w:r>
          </w:p>
          <w:p w:rsidR="00404590" w:rsidRPr="004C6DBA" w:rsidRDefault="009211D9">
            <w:pPr>
              <w:spacing w:after="0" w:line="240" w:lineRule="auto"/>
              <w:rPr>
                <w:sz w:val="21"/>
                <w:szCs w:val="21"/>
              </w:rPr>
            </w:pPr>
            <w:r w:rsidRPr="004C6DBA">
              <w:rPr>
                <w:rFonts w:hint="eastAsia"/>
                <w:sz w:val="21"/>
                <w:szCs w:val="21"/>
              </w:rPr>
              <w:t>参加本项目，在美学习结束后，满足一定条件的学生（详见下面说明），可以免试</w:t>
            </w:r>
            <w:r w:rsidRPr="004C6DBA">
              <w:rPr>
                <w:sz w:val="21"/>
                <w:szCs w:val="21"/>
              </w:rPr>
              <w:t>GRE</w:t>
            </w:r>
            <w:r w:rsidRPr="004C6DBA">
              <w:rPr>
                <w:rFonts w:hint="eastAsia"/>
                <w:sz w:val="21"/>
                <w:szCs w:val="21"/>
              </w:rPr>
              <w:t>，获得普渡大学盖莱默分校硕士研究生的入学资格。</w:t>
            </w:r>
          </w:p>
        </w:tc>
      </w:tr>
      <w:tr w:rsidR="00404590">
        <w:trPr>
          <w:trHeight w:val="1790"/>
        </w:trPr>
        <w:tc>
          <w:tcPr>
            <w:tcW w:w="3116" w:type="dxa"/>
          </w:tcPr>
          <w:p w:rsidR="001703E8" w:rsidRDefault="00250252" w:rsidP="004C6DBA">
            <w:pPr>
              <w:spacing w:after="0" w:line="240" w:lineRule="auto"/>
              <w:jc w:val="center"/>
              <w:rPr>
                <w:rStyle w:val="style31"/>
                <w:bCs/>
                <w:color w:val="000000"/>
                <w:szCs w:val="21"/>
              </w:rPr>
            </w:pPr>
            <w:r>
              <w:rPr>
                <w:rStyle w:val="style31"/>
                <w:bCs/>
                <w:color w:val="000000"/>
                <w:szCs w:val="21"/>
              </w:rPr>
              <w:t>4+0.5+1</w:t>
            </w:r>
            <w:r>
              <w:rPr>
                <w:rStyle w:val="style31"/>
                <w:rFonts w:hint="eastAsia"/>
                <w:bCs/>
                <w:color w:val="000000"/>
                <w:szCs w:val="21"/>
              </w:rPr>
              <w:t>硕士项目</w:t>
            </w:r>
          </w:p>
          <w:p w:rsidR="00404590" w:rsidRDefault="00250252">
            <w:pPr>
              <w:spacing w:after="0" w:line="240" w:lineRule="auto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适合我校本科大四学生申请</w:t>
            </w:r>
          </w:p>
          <w:p w:rsidR="00404590" w:rsidRDefault="00630DEF">
            <w:pPr>
              <w:spacing w:after="0" w:line="240" w:lineRule="auto"/>
            </w:pPr>
            <w:r>
              <w:rPr>
                <w:rFonts w:ascii="宋体" w:hAnsi="宋体" w:cs="宋体" w:hint="eastAsia"/>
              </w:rPr>
              <w:t xml:space="preserve"> </w:t>
            </w:r>
          </w:p>
          <w:p w:rsidR="00404590" w:rsidRDefault="00404590">
            <w:pPr>
              <w:spacing w:after="0" w:line="240" w:lineRule="auto"/>
            </w:pPr>
          </w:p>
        </w:tc>
        <w:tc>
          <w:tcPr>
            <w:tcW w:w="3371" w:type="dxa"/>
          </w:tcPr>
          <w:p w:rsidR="00404590" w:rsidRPr="004C6DBA" w:rsidRDefault="009211D9">
            <w:pPr>
              <w:spacing w:after="0" w:line="240" w:lineRule="auto"/>
              <w:rPr>
                <w:sz w:val="21"/>
                <w:szCs w:val="21"/>
              </w:rPr>
            </w:pPr>
            <w:r w:rsidRPr="004C6DBA">
              <w:rPr>
                <w:rFonts w:hint="eastAsia"/>
                <w:sz w:val="21"/>
                <w:szCs w:val="21"/>
              </w:rPr>
              <w:t>电子，电器，电讯，计算机，软件，机电，机械，热工，热能，流体，材料，及土木工程。</w:t>
            </w:r>
          </w:p>
        </w:tc>
        <w:tc>
          <w:tcPr>
            <w:tcW w:w="6521" w:type="dxa"/>
          </w:tcPr>
          <w:p w:rsidR="00404590" w:rsidRPr="004C6DBA" w:rsidRDefault="009211D9">
            <w:pPr>
              <w:spacing w:after="0" w:line="240" w:lineRule="auto"/>
              <w:rPr>
                <w:sz w:val="21"/>
                <w:szCs w:val="21"/>
              </w:rPr>
            </w:pPr>
            <w:r w:rsidRPr="004C6DBA">
              <w:rPr>
                <w:rFonts w:hint="eastAsia"/>
                <w:sz w:val="21"/>
                <w:szCs w:val="21"/>
              </w:rPr>
              <w:t>我校全日制四年级本科生，且学习成绩优良（</w:t>
            </w:r>
            <w:r w:rsidRPr="004C6DBA">
              <w:rPr>
                <w:sz w:val="21"/>
                <w:szCs w:val="21"/>
              </w:rPr>
              <w:t>GPA 3.0</w:t>
            </w:r>
            <w:r w:rsidRPr="004C6DBA">
              <w:rPr>
                <w:rFonts w:hint="eastAsia"/>
                <w:sz w:val="21"/>
                <w:szCs w:val="21"/>
              </w:rPr>
              <w:t>及以上），英语通过国家四级考试。</w:t>
            </w:r>
          </w:p>
          <w:p w:rsidR="00404590" w:rsidRPr="004C6DBA" w:rsidRDefault="009211D9">
            <w:pPr>
              <w:spacing w:after="0" w:line="240" w:lineRule="auto"/>
              <w:rPr>
                <w:sz w:val="21"/>
                <w:szCs w:val="21"/>
              </w:rPr>
            </w:pPr>
            <w:r w:rsidRPr="004C6DBA">
              <w:rPr>
                <w:rFonts w:hint="eastAsia"/>
                <w:sz w:val="21"/>
                <w:szCs w:val="21"/>
              </w:rPr>
              <w:t>在美学习期间每学期需参加本项目的同学先经过一个学期的过渡期，完成</w:t>
            </w:r>
            <w:r w:rsidRPr="004C6DBA">
              <w:rPr>
                <w:sz w:val="21"/>
                <w:szCs w:val="21"/>
              </w:rPr>
              <w:t>1</w:t>
            </w:r>
            <w:r w:rsidRPr="004C6DBA">
              <w:rPr>
                <w:rFonts w:hint="eastAsia"/>
                <w:sz w:val="21"/>
                <w:szCs w:val="21"/>
              </w:rPr>
              <w:t>门英语，及</w:t>
            </w:r>
            <w:r w:rsidRPr="004C6DBA">
              <w:rPr>
                <w:sz w:val="21"/>
                <w:szCs w:val="21"/>
              </w:rPr>
              <w:t>3</w:t>
            </w:r>
            <w:r w:rsidRPr="004C6DBA">
              <w:rPr>
                <w:rFonts w:hint="eastAsia"/>
                <w:sz w:val="21"/>
                <w:szCs w:val="21"/>
              </w:rPr>
              <w:t>门专业课程（具体内容由两校共同确定），过渡期要通过英语要求（详见下面说明），可以免试</w:t>
            </w:r>
            <w:r w:rsidRPr="004C6DBA">
              <w:rPr>
                <w:sz w:val="21"/>
                <w:szCs w:val="21"/>
              </w:rPr>
              <w:t>GRE</w:t>
            </w:r>
            <w:r w:rsidRPr="004C6DBA">
              <w:rPr>
                <w:rFonts w:hint="eastAsia"/>
                <w:sz w:val="21"/>
                <w:szCs w:val="21"/>
              </w:rPr>
              <w:t>申请研究生。一般来说再读一年研究生，就可以拿到</w:t>
            </w:r>
            <w:r w:rsidRPr="004C6DBA">
              <w:rPr>
                <w:sz w:val="21"/>
                <w:szCs w:val="21"/>
              </w:rPr>
              <w:t>Master in Science of Engineering degree</w:t>
            </w:r>
            <w:r w:rsidRPr="004C6DBA">
              <w:rPr>
                <w:rFonts w:hint="eastAsia"/>
                <w:sz w:val="21"/>
                <w:szCs w:val="21"/>
              </w:rPr>
              <w:t>。</w:t>
            </w:r>
          </w:p>
        </w:tc>
      </w:tr>
    </w:tbl>
    <w:p w:rsidR="001703E8" w:rsidRPr="004C6DBA" w:rsidRDefault="009211D9" w:rsidP="004C6DBA">
      <w:pPr>
        <w:rPr>
          <w:rFonts w:ascii="宋体" w:hAnsi="宋体" w:cs="宋体"/>
          <w:b/>
          <w:bCs/>
          <w:color w:val="FF0000"/>
          <w:sz w:val="28"/>
          <w:szCs w:val="28"/>
        </w:rPr>
      </w:pPr>
      <w:r w:rsidRPr="004C6DBA">
        <w:rPr>
          <w:rFonts w:ascii="宋体" w:hAnsi="宋体" w:cs="宋体" w:hint="eastAsia"/>
          <w:b/>
          <w:bCs/>
          <w:color w:val="FF0000"/>
          <w:sz w:val="28"/>
          <w:szCs w:val="28"/>
        </w:rPr>
        <w:t>费用说明：</w:t>
      </w:r>
    </w:p>
    <w:p w:rsidR="00404590" w:rsidRDefault="00250252">
      <w:pPr>
        <w:spacing w:after="0" w:line="240" w:lineRule="auto"/>
      </w:pPr>
      <w:r>
        <w:rPr>
          <w:rFonts w:hint="eastAsia"/>
        </w:rPr>
        <w:t>在美学习期间每学期所需费用约为</w:t>
      </w:r>
      <w:r>
        <w:t>12,000</w:t>
      </w:r>
      <w:r>
        <w:rPr>
          <w:rFonts w:hint="eastAsia"/>
        </w:rPr>
        <w:t>～</w:t>
      </w:r>
      <w:r>
        <w:t>13,000</w:t>
      </w:r>
      <w:r>
        <w:rPr>
          <w:rFonts w:hint="eastAsia"/>
        </w:rPr>
        <w:t>美元，主要包括：</w:t>
      </w:r>
    </w:p>
    <w:p w:rsidR="00404590" w:rsidRDefault="00250252">
      <w:pPr>
        <w:spacing w:after="0" w:line="240" w:lineRule="auto"/>
        <w:rPr>
          <w:b/>
        </w:rPr>
      </w:pPr>
      <w:r>
        <w:t xml:space="preserve"> *</w:t>
      </w:r>
      <w:r>
        <w:rPr>
          <w:rFonts w:hint="eastAsia"/>
        </w:rPr>
        <w:t>学费：约</w:t>
      </w:r>
      <w:r>
        <w:t>6,000</w:t>
      </w:r>
      <w:r>
        <w:rPr>
          <w:rFonts w:hint="eastAsia"/>
        </w:rPr>
        <w:t>美元（普渡大学盖莱默校区的标准为</w:t>
      </w:r>
      <w:r>
        <w:t>500</w:t>
      </w:r>
      <w:r>
        <w:rPr>
          <w:rFonts w:hint="eastAsia"/>
        </w:rPr>
        <w:t>美元</w:t>
      </w:r>
      <w:r>
        <w:t>/1</w:t>
      </w:r>
      <w:r>
        <w:rPr>
          <w:rFonts w:hint="eastAsia"/>
        </w:rPr>
        <w:t>学分，每学期最低要求为</w:t>
      </w:r>
      <w:r>
        <w:t xml:space="preserve"> 12</w:t>
      </w:r>
      <w:r>
        <w:rPr>
          <w:rFonts w:hint="eastAsia"/>
        </w:rPr>
        <w:t>学分）；</w:t>
      </w:r>
      <w:r>
        <w:t>*</w:t>
      </w:r>
      <w:r>
        <w:rPr>
          <w:rFonts w:hint="eastAsia"/>
        </w:rPr>
        <w:t>住宿费、餐费、日常消费等。</w:t>
      </w:r>
      <w:r>
        <w:br/>
      </w:r>
      <w:r w:rsidR="009211D9" w:rsidRPr="004C6DBA">
        <w:rPr>
          <w:rFonts w:ascii="宋体" w:hAnsi="宋体" w:cs="宋体" w:hint="eastAsia"/>
          <w:b/>
          <w:bCs/>
          <w:color w:val="FF0000"/>
          <w:sz w:val="28"/>
          <w:szCs w:val="28"/>
        </w:rPr>
        <w:t>项目优势：</w:t>
      </w:r>
    </w:p>
    <w:p w:rsidR="00404590" w:rsidRDefault="00250252">
      <w:pPr>
        <w:jc w:val="both"/>
      </w:pPr>
      <w:r>
        <w:rPr>
          <w:rFonts w:hint="eastAsia"/>
        </w:rPr>
        <w:t>参加以上项目，在美学习结束后，满足以下条件的学生，可以免试</w:t>
      </w:r>
      <w:r>
        <w:t>GRE</w:t>
      </w:r>
      <w:r>
        <w:rPr>
          <w:rFonts w:hint="eastAsia"/>
        </w:rPr>
        <w:t>，获得普渡大学盖莱默分校硕士研究生的入学资格：</w:t>
      </w:r>
    </w:p>
    <w:p w:rsidR="00404590" w:rsidRDefault="00250252">
      <w:pPr>
        <w:pStyle w:val="1"/>
        <w:numPr>
          <w:ilvl w:val="0"/>
          <w:numId w:val="1"/>
        </w:numPr>
        <w:jc w:val="both"/>
      </w:pPr>
      <w:r>
        <w:rPr>
          <w:rFonts w:hint="eastAsia"/>
        </w:rPr>
        <w:t>在普渡大学学习期间全部课程获得</w:t>
      </w:r>
      <w:r>
        <w:t>B</w:t>
      </w:r>
      <w:r>
        <w:rPr>
          <w:rFonts w:hint="eastAsia"/>
        </w:rPr>
        <w:t>以上成绩（含</w:t>
      </w:r>
      <w:r>
        <w:t>B</w:t>
      </w:r>
      <w:r>
        <w:rPr>
          <w:rFonts w:hint="eastAsia"/>
        </w:rPr>
        <w:t>）；</w:t>
      </w:r>
    </w:p>
    <w:p w:rsidR="00404590" w:rsidRDefault="00250252">
      <w:pPr>
        <w:pStyle w:val="1"/>
        <w:numPr>
          <w:ilvl w:val="0"/>
          <w:numId w:val="1"/>
        </w:numPr>
        <w:jc w:val="both"/>
      </w:pPr>
      <w:r>
        <w:rPr>
          <w:rFonts w:hint="eastAsia"/>
        </w:rPr>
        <w:t>完成普度大学教学计划中的全部学习任务，正常毕业；</w:t>
      </w:r>
    </w:p>
    <w:p w:rsidR="00404590" w:rsidRDefault="00250252">
      <w:pPr>
        <w:pStyle w:val="1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rFonts w:hint="eastAsia"/>
        </w:rPr>
        <w:lastRenderedPageBreak/>
        <w:t>托福（</w:t>
      </w:r>
      <w:r>
        <w:t>TOEFL</w:t>
      </w:r>
      <w:r>
        <w:rPr>
          <w:rFonts w:hint="eastAsia"/>
        </w:rPr>
        <w:t>）或雅思成绩达到以下标准，可以免除</w:t>
      </w:r>
      <w:r>
        <w:t>GRE</w:t>
      </w:r>
      <w:r>
        <w:rPr>
          <w:rFonts w:hint="eastAsia"/>
        </w:rPr>
        <w:t>考试：</w:t>
      </w:r>
    </w:p>
    <w:p w:rsidR="00404590" w:rsidRDefault="00250252">
      <w:pPr>
        <w:spacing w:after="0" w:line="240" w:lineRule="auto"/>
      </w:pPr>
      <w:r>
        <w:rPr>
          <w:rFonts w:hint="eastAsia"/>
        </w:rPr>
        <w:t>托福达标：</w:t>
      </w:r>
      <w:r>
        <w:t xml:space="preserve"> IBT</w:t>
      </w:r>
      <w:r>
        <w:rPr>
          <w:rFonts w:hint="eastAsia"/>
        </w:rPr>
        <w:t>考试：</w:t>
      </w:r>
      <w:r>
        <w:t>Writing 18</w:t>
      </w:r>
      <w:r>
        <w:rPr>
          <w:rFonts w:hint="eastAsia"/>
        </w:rPr>
        <w:t>，</w:t>
      </w:r>
      <w:r>
        <w:t xml:space="preserve"> Speaking 18</w:t>
      </w:r>
      <w:r>
        <w:rPr>
          <w:rFonts w:hint="eastAsia"/>
        </w:rPr>
        <w:t>，</w:t>
      </w:r>
      <w:r>
        <w:t xml:space="preserve"> Listening 14</w:t>
      </w:r>
      <w:r>
        <w:rPr>
          <w:rFonts w:hint="eastAsia"/>
        </w:rPr>
        <w:t>，</w:t>
      </w:r>
      <w:r>
        <w:t xml:space="preserve"> Reading 19</w:t>
      </w:r>
      <w:r>
        <w:rPr>
          <w:rFonts w:hint="eastAsia"/>
        </w:rPr>
        <w:t>，</w:t>
      </w:r>
      <w:r>
        <w:t xml:space="preserve"> Total 77</w:t>
      </w:r>
      <w:r>
        <w:rPr>
          <w:rFonts w:hint="eastAsia"/>
        </w:rPr>
        <w:t>。</w:t>
      </w:r>
    </w:p>
    <w:p w:rsidR="00404590" w:rsidRDefault="00250252">
      <w:pPr>
        <w:spacing w:after="0" w:line="240" w:lineRule="auto"/>
      </w:pPr>
      <w:r>
        <w:rPr>
          <w:rFonts w:hint="eastAsia"/>
        </w:rPr>
        <w:t>雅思达标：总分</w:t>
      </w:r>
      <w:r>
        <w:t>6.5</w:t>
      </w:r>
      <w:r>
        <w:rPr>
          <w:rFonts w:hint="eastAsia"/>
        </w:rPr>
        <w:t>分。</w:t>
      </w:r>
    </w:p>
    <w:p w:rsidR="00404590" w:rsidRDefault="00250252">
      <w:pPr>
        <w:spacing w:after="0" w:line="240" w:lineRule="auto"/>
      </w:pPr>
      <w:r>
        <w:t>PTE</w:t>
      </w:r>
      <w:r>
        <w:rPr>
          <w:rFonts w:hint="eastAsia"/>
        </w:rPr>
        <w:t>：总分</w:t>
      </w:r>
      <w:r>
        <w:t>58</w:t>
      </w:r>
      <w:r>
        <w:rPr>
          <w:rFonts w:hint="eastAsia"/>
        </w:rPr>
        <w:t>分。</w:t>
      </w:r>
    </w:p>
    <w:p w:rsidR="00630DEF" w:rsidRDefault="00630DEF" w:rsidP="00630DEF">
      <w:pPr>
        <w:tabs>
          <w:tab w:val="left" w:pos="9720"/>
        </w:tabs>
        <w:ind w:rightChars="1" w:right="2"/>
        <w:rPr>
          <w:rFonts w:ascii="宋体" w:hAnsi="宋体"/>
          <w:b/>
          <w:color w:val="FF0000"/>
          <w:sz w:val="28"/>
          <w:szCs w:val="28"/>
        </w:rPr>
      </w:pPr>
      <w:r>
        <w:rPr>
          <w:rFonts w:ascii="宋体" w:hAnsi="宋体" w:hint="eastAsia"/>
          <w:b/>
          <w:color w:val="FF0000"/>
          <w:sz w:val="28"/>
          <w:szCs w:val="28"/>
        </w:rPr>
        <w:t>报名截止日期：</w:t>
      </w:r>
    </w:p>
    <w:p w:rsidR="00630DEF" w:rsidRPr="003C2806" w:rsidRDefault="00630DEF" w:rsidP="00630DEF">
      <w:pPr>
        <w:pStyle w:val="Default"/>
        <w:spacing w:after="21"/>
        <w:rPr>
          <w:rStyle w:val="A10"/>
          <w:color w:val="auto"/>
          <w:sz w:val="21"/>
          <w:szCs w:val="21"/>
        </w:rPr>
      </w:pPr>
      <w:r>
        <w:rPr>
          <w:rStyle w:val="A10"/>
          <w:color w:val="auto"/>
          <w:sz w:val="21"/>
          <w:szCs w:val="21"/>
        </w:rPr>
        <w:t>2016年2月20日</w:t>
      </w:r>
      <w:r>
        <w:rPr>
          <w:rStyle w:val="A10"/>
          <w:rFonts w:hint="eastAsia"/>
          <w:color w:val="auto"/>
          <w:sz w:val="21"/>
          <w:szCs w:val="21"/>
        </w:rPr>
        <w:t xml:space="preserve"> </w:t>
      </w:r>
    </w:p>
    <w:p w:rsidR="00630DEF" w:rsidRDefault="00630DEF" w:rsidP="00630DEF">
      <w:pPr>
        <w:tabs>
          <w:tab w:val="left" w:pos="9720"/>
        </w:tabs>
        <w:ind w:rightChars="1" w:right="2"/>
        <w:rPr>
          <w:rFonts w:hAnsi="宋体"/>
          <w:b/>
          <w:color w:val="FF0000"/>
          <w:sz w:val="28"/>
          <w:szCs w:val="28"/>
        </w:rPr>
      </w:pPr>
      <w:r>
        <w:rPr>
          <w:rFonts w:ascii="宋体" w:hAnsi="宋体" w:hint="eastAsia"/>
          <w:b/>
          <w:color w:val="FF0000"/>
          <w:sz w:val="28"/>
          <w:szCs w:val="28"/>
        </w:rPr>
        <w:t>报名方式：</w:t>
      </w:r>
    </w:p>
    <w:p w:rsidR="00630DEF" w:rsidRPr="004C6DBA" w:rsidRDefault="00630DEF" w:rsidP="00630DEF">
      <w:pPr>
        <w:pStyle w:val="Default"/>
        <w:rPr>
          <w:rStyle w:val="A10"/>
          <w:color w:val="auto"/>
          <w:sz w:val="21"/>
          <w:szCs w:val="21"/>
        </w:rPr>
      </w:pPr>
      <w:r>
        <w:rPr>
          <w:rStyle w:val="A10"/>
          <w:color w:val="auto"/>
          <w:sz w:val="21"/>
          <w:szCs w:val="21"/>
        </w:rPr>
        <w:t>请将报名表（见附件）</w:t>
      </w:r>
      <w:hyperlink r:id="rId9" w:history="1">
        <w:r w:rsidR="009211D9" w:rsidRPr="004C6DBA">
          <w:rPr>
            <w:rStyle w:val="A10"/>
            <w:rFonts w:hint="eastAsia"/>
            <w:color w:val="auto"/>
            <w:sz w:val="21"/>
            <w:szCs w:val="21"/>
          </w:rPr>
          <w:t>填写好后发送到国际处ied-csu@csu.edu.cn</w:t>
        </w:r>
      </w:hyperlink>
      <w:r>
        <w:rPr>
          <w:rStyle w:val="A10"/>
          <w:color w:val="auto"/>
          <w:sz w:val="21"/>
          <w:szCs w:val="21"/>
        </w:rPr>
        <w:t>邮箱，邮件主题请注明</w:t>
      </w:r>
      <w:r>
        <w:rPr>
          <w:rStyle w:val="A10"/>
          <w:color w:val="auto"/>
          <w:sz w:val="21"/>
          <w:szCs w:val="21"/>
        </w:rPr>
        <w:t>“</w:t>
      </w:r>
      <w:r>
        <w:rPr>
          <w:rStyle w:val="A10"/>
          <w:color w:val="auto"/>
          <w:sz w:val="21"/>
          <w:szCs w:val="21"/>
        </w:rPr>
        <w:t>本人姓名+</w:t>
      </w:r>
      <w:r>
        <w:rPr>
          <w:rStyle w:val="A10"/>
          <w:rFonts w:hint="eastAsia"/>
          <w:color w:val="auto"/>
          <w:sz w:val="21"/>
          <w:szCs w:val="21"/>
        </w:rPr>
        <w:t>普渡</w:t>
      </w:r>
      <w:r>
        <w:rPr>
          <w:rStyle w:val="A10"/>
          <w:color w:val="auto"/>
          <w:sz w:val="21"/>
          <w:szCs w:val="21"/>
        </w:rPr>
        <w:t>报名</w:t>
      </w:r>
      <w:r>
        <w:rPr>
          <w:rStyle w:val="A10"/>
          <w:color w:val="auto"/>
          <w:sz w:val="21"/>
          <w:szCs w:val="21"/>
        </w:rPr>
        <w:t>“</w:t>
      </w:r>
      <w:r w:rsidR="009211D9" w:rsidRPr="004C6DBA">
        <w:rPr>
          <w:rStyle w:val="A10"/>
          <w:rFonts w:hint="eastAsia"/>
          <w:color w:val="auto"/>
          <w:sz w:val="21"/>
          <w:szCs w:val="21"/>
        </w:rPr>
        <w:t>。</w:t>
      </w:r>
    </w:p>
    <w:p w:rsidR="00630DEF" w:rsidRDefault="00630DEF" w:rsidP="00630DEF">
      <w:pPr>
        <w:tabs>
          <w:tab w:val="left" w:pos="9720"/>
        </w:tabs>
        <w:ind w:rightChars="1" w:right="2"/>
        <w:rPr>
          <w:rFonts w:hAnsi="宋体"/>
          <w:b/>
          <w:color w:val="FF0000"/>
          <w:sz w:val="28"/>
          <w:szCs w:val="28"/>
        </w:rPr>
      </w:pPr>
      <w:r>
        <w:rPr>
          <w:rFonts w:ascii="宋体" w:hAnsi="宋体" w:hint="eastAsia"/>
          <w:b/>
          <w:color w:val="FF0000"/>
          <w:sz w:val="28"/>
          <w:szCs w:val="28"/>
        </w:rPr>
        <w:t>其他：</w:t>
      </w:r>
    </w:p>
    <w:p w:rsidR="00630DEF" w:rsidRDefault="00630DEF" w:rsidP="00630DEF">
      <w:pPr>
        <w:pStyle w:val="Default"/>
        <w:rPr>
          <w:rStyle w:val="A10"/>
          <w:color w:val="auto"/>
          <w:sz w:val="21"/>
          <w:szCs w:val="21"/>
        </w:rPr>
      </w:pPr>
      <w:r>
        <w:rPr>
          <w:rStyle w:val="A10"/>
          <w:color w:val="auto"/>
          <w:sz w:val="21"/>
          <w:szCs w:val="21"/>
        </w:rPr>
        <w:t>1、请加入</w:t>
      </w:r>
      <w:r>
        <w:rPr>
          <w:rStyle w:val="A10"/>
          <w:color w:val="auto"/>
          <w:sz w:val="21"/>
          <w:szCs w:val="21"/>
        </w:rPr>
        <w:t>“</w:t>
      </w:r>
      <w:r>
        <w:rPr>
          <w:rStyle w:val="A10"/>
          <w:color w:val="auto"/>
          <w:sz w:val="21"/>
          <w:szCs w:val="21"/>
        </w:rPr>
        <w:t>中南16年出国群</w:t>
      </w:r>
      <w:r>
        <w:rPr>
          <w:rStyle w:val="A10"/>
          <w:color w:val="auto"/>
          <w:sz w:val="21"/>
          <w:szCs w:val="21"/>
        </w:rPr>
        <w:t>”</w:t>
      </w:r>
      <w:r>
        <w:rPr>
          <w:rStyle w:val="A10"/>
          <w:color w:val="auto"/>
          <w:sz w:val="21"/>
          <w:szCs w:val="21"/>
        </w:rPr>
        <w:t>277494579了解更多信息。</w:t>
      </w:r>
    </w:p>
    <w:p w:rsidR="00630DEF" w:rsidRDefault="00630DEF" w:rsidP="00630DEF">
      <w:pPr>
        <w:pStyle w:val="Default"/>
        <w:rPr>
          <w:rStyle w:val="A10"/>
          <w:color w:val="auto"/>
          <w:sz w:val="21"/>
          <w:szCs w:val="21"/>
        </w:rPr>
      </w:pPr>
      <w:r>
        <w:rPr>
          <w:rStyle w:val="A10"/>
          <w:color w:val="auto"/>
          <w:sz w:val="21"/>
          <w:szCs w:val="21"/>
        </w:rPr>
        <w:t>2、可以通过写邮件的方式进行咨询，邮件主题请注明</w:t>
      </w:r>
      <w:r>
        <w:rPr>
          <w:rStyle w:val="A10"/>
          <w:color w:val="auto"/>
          <w:sz w:val="21"/>
          <w:szCs w:val="21"/>
        </w:rPr>
        <w:t>“</w:t>
      </w:r>
      <w:r>
        <w:rPr>
          <w:rStyle w:val="A10"/>
          <w:color w:val="auto"/>
          <w:sz w:val="21"/>
          <w:szCs w:val="21"/>
        </w:rPr>
        <w:t>***项目咨询，并请署名。邮箱为</w:t>
      </w:r>
      <w:hyperlink r:id="rId10" w:history="1">
        <w:r w:rsidRPr="004C6DBA">
          <w:rPr>
            <w:rStyle w:val="A10"/>
            <w:color w:val="auto"/>
            <w:sz w:val="21"/>
            <w:szCs w:val="21"/>
          </w:rPr>
          <w:t>ied-csu@csu.edu.cn</w:t>
        </w:r>
      </w:hyperlink>
      <w:r>
        <w:rPr>
          <w:rStyle w:val="A10"/>
          <w:color w:val="auto"/>
          <w:sz w:val="21"/>
          <w:szCs w:val="21"/>
        </w:rPr>
        <w:t>。</w:t>
      </w:r>
    </w:p>
    <w:p w:rsidR="00630DEF" w:rsidRDefault="00630DEF" w:rsidP="00630DEF">
      <w:pPr>
        <w:pStyle w:val="Default"/>
        <w:rPr>
          <w:rStyle w:val="A10"/>
          <w:color w:val="auto"/>
          <w:sz w:val="21"/>
          <w:szCs w:val="21"/>
        </w:rPr>
      </w:pPr>
      <w:r>
        <w:rPr>
          <w:rStyle w:val="A10"/>
          <w:color w:val="auto"/>
          <w:sz w:val="21"/>
          <w:szCs w:val="21"/>
        </w:rPr>
        <w:t xml:space="preserve">3、报名截止并整理完申请表后，春季开学后会联系递交申请的同学，并做具体的申请指导。 </w:t>
      </w:r>
    </w:p>
    <w:p w:rsidR="00630DEF" w:rsidRDefault="00630DEF" w:rsidP="00630DEF">
      <w:pPr>
        <w:pStyle w:val="Default"/>
        <w:rPr>
          <w:rStyle w:val="A10"/>
          <w:color w:val="auto"/>
          <w:sz w:val="21"/>
          <w:szCs w:val="21"/>
        </w:rPr>
      </w:pPr>
      <w:r>
        <w:rPr>
          <w:rStyle w:val="A10"/>
          <w:color w:val="auto"/>
          <w:sz w:val="21"/>
          <w:szCs w:val="21"/>
        </w:rPr>
        <w:t>4、请有意向申请的同学务必于寒假期间办理好护照。</w:t>
      </w:r>
    </w:p>
    <w:p w:rsidR="00630DEF" w:rsidRDefault="00630DEF" w:rsidP="00630DEF">
      <w:pPr>
        <w:tabs>
          <w:tab w:val="left" w:pos="9720"/>
        </w:tabs>
        <w:ind w:rightChars="1" w:right="2"/>
        <w:rPr>
          <w:rFonts w:hAnsi="宋体"/>
          <w:b/>
          <w:color w:val="FF0000"/>
          <w:sz w:val="28"/>
          <w:szCs w:val="28"/>
        </w:rPr>
      </w:pPr>
      <w:r>
        <w:rPr>
          <w:rFonts w:ascii="宋体" w:hAnsi="宋体" w:hint="eastAsia"/>
          <w:b/>
          <w:color w:val="FF0000"/>
          <w:sz w:val="28"/>
          <w:szCs w:val="28"/>
        </w:rPr>
        <w:t>咨询：</w:t>
      </w:r>
    </w:p>
    <w:p w:rsidR="00630DEF" w:rsidRDefault="00630DEF" w:rsidP="00630DEF">
      <w:pPr>
        <w:pStyle w:val="Default"/>
        <w:rPr>
          <w:rStyle w:val="A10"/>
          <w:color w:val="auto"/>
          <w:sz w:val="21"/>
          <w:szCs w:val="21"/>
        </w:rPr>
      </w:pPr>
      <w:r>
        <w:rPr>
          <w:rStyle w:val="A10"/>
          <w:color w:val="auto"/>
          <w:sz w:val="21"/>
          <w:szCs w:val="21"/>
        </w:rPr>
        <w:t>咨询电话：88830540  张燕老师</w:t>
      </w:r>
    </w:p>
    <w:p w:rsidR="00630DEF" w:rsidRDefault="00630DEF" w:rsidP="00630DEF">
      <w:pPr>
        <w:pStyle w:val="Default"/>
        <w:rPr>
          <w:rStyle w:val="A10"/>
          <w:color w:val="auto"/>
          <w:sz w:val="21"/>
          <w:szCs w:val="21"/>
        </w:rPr>
      </w:pPr>
      <w:r>
        <w:rPr>
          <w:rStyle w:val="A10"/>
          <w:color w:val="auto"/>
          <w:sz w:val="21"/>
          <w:szCs w:val="21"/>
        </w:rPr>
        <w:t>地点：国际合作与交流处306办公室（本部计算机楼）</w:t>
      </w:r>
    </w:p>
    <w:p w:rsidR="00630DEF" w:rsidRDefault="00630DEF" w:rsidP="00630DEF">
      <w:pPr>
        <w:tabs>
          <w:tab w:val="left" w:pos="9720"/>
        </w:tabs>
        <w:ind w:rightChars="1" w:right="2"/>
        <w:rPr>
          <w:rFonts w:hAnsi="宋体"/>
          <w:b/>
          <w:color w:val="FF0000"/>
          <w:sz w:val="28"/>
          <w:szCs w:val="28"/>
        </w:rPr>
      </w:pPr>
      <w:r>
        <w:rPr>
          <w:rFonts w:ascii="宋体" w:hAnsi="宋体" w:hint="eastAsia"/>
          <w:b/>
          <w:color w:val="FF0000"/>
          <w:sz w:val="28"/>
          <w:szCs w:val="28"/>
        </w:rPr>
        <w:t>网址：</w:t>
      </w:r>
    </w:p>
    <w:p w:rsidR="00630DEF" w:rsidRDefault="00630DEF" w:rsidP="00630DEF">
      <w:pPr>
        <w:pStyle w:val="Default"/>
        <w:rPr>
          <w:rStyle w:val="A10"/>
          <w:color w:val="auto"/>
          <w:sz w:val="21"/>
          <w:szCs w:val="21"/>
        </w:rPr>
      </w:pPr>
      <w:r>
        <w:rPr>
          <w:rStyle w:val="A10"/>
          <w:color w:val="auto"/>
          <w:sz w:val="21"/>
          <w:szCs w:val="21"/>
        </w:rPr>
        <w:t>更多信息请登陆</w:t>
      </w:r>
      <w:r w:rsidRPr="00630DEF">
        <w:rPr>
          <w:rFonts w:hAnsi="宋体"/>
          <w:color w:val="333333"/>
          <w:szCs w:val="21"/>
        </w:rPr>
        <w:t>http://webs.purduecal.edu/</w:t>
      </w:r>
      <w:r>
        <w:rPr>
          <w:rFonts w:hAnsi="宋体" w:hint="eastAsia"/>
          <w:color w:val="333333"/>
          <w:szCs w:val="21"/>
        </w:rPr>
        <w:t xml:space="preserve"> </w:t>
      </w:r>
      <w:r>
        <w:rPr>
          <w:rStyle w:val="A10"/>
          <w:color w:val="auto"/>
          <w:sz w:val="21"/>
          <w:szCs w:val="21"/>
        </w:rPr>
        <w:t>查询。</w:t>
      </w:r>
    </w:p>
    <w:p w:rsidR="00630DEF" w:rsidRDefault="00630DEF" w:rsidP="00630DEF">
      <w:pPr>
        <w:pStyle w:val="Default"/>
        <w:rPr>
          <w:rFonts w:hAnsi="宋体"/>
          <w:b/>
          <w:color w:val="FF0000"/>
          <w:sz w:val="28"/>
          <w:szCs w:val="28"/>
        </w:rPr>
      </w:pPr>
      <w:r>
        <w:rPr>
          <w:rStyle w:val="A10"/>
          <w:color w:val="auto"/>
          <w:sz w:val="21"/>
          <w:szCs w:val="21"/>
        </w:rPr>
        <w:t xml:space="preserve">                                          </w:t>
      </w:r>
      <w:r>
        <w:rPr>
          <w:rFonts w:hAnsi="宋体" w:hint="eastAsia"/>
          <w:b/>
          <w:color w:val="FF0000"/>
          <w:sz w:val="28"/>
          <w:szCs w:val="28"/>
        </w:rPr>
        <w:t xml:space="preserve">                </w:t>
      </w:r>
    </w:p>
    <w:p w:rsidR="00630DEF" w:rsidRPr="00630DEF" w:rsidRDefault="00630DEF" w:rsidP="00630DEF">
      <w:pPr>
        <w:pStyle w:val="Default"/>
        <w:rPr>
          <w:rStyle w:val="A10"/>
          <w:color w:val="auto"/>
          <w:sz w:val="24"/>
          <w:szCs w:val="24"/>
        </w:rPr>
      </w:pPr>
      <w:r>
        <w:rPr>
          <w:rFonts w:hAnsi="宋体" w:hint="eastAsia"/>
          <w:szCs w:val="21"/>
        </w:rPr>
        <w:t xml:space="preserve">                                                    </w:t>
      </w:r>
      <w:r w:rsidRPr="009117EF">
        <w:rPr>
          <w:rFonts w:hAnsi="宋体" w:hint="eastAsia"/>
          <w:b/>
        </w:rPr>
        <w:t xml:space="preserve"> </w:t>
      </w:r>
      <w:r>
        <w:rPr>
          <w:rFonts w:hAnsi="宋体" w:hint="eastAsia"/>
          <w:b/>
        </w:rPr>
        <w:t xml:space="preserve">         </w:t>
      </w:r>
      <w:r w:rsidR="009211D9" w:rsidRPr="004C6DBA">
        <w:rPr>
          <w:rFonts w:hAnsi="宋体"/>
          <w:b/>
        </w:rPr>
        <w:t xml:space="preserve"> </w:t>
      </w:r>
      <w:r w:rsidR="009211D9" w:rsidRPr="004C6DBA">
        <w:rPr>
          <w:rStyle w:val="A10"/>
          <w:rFonts w:hint="eastAsia"/>
          <w:b/>
          <w:color w:val="auto"/>
          <w:sz w:val="24"/>
          <w:szCs w:val="24"/>
        </w:rPr>
        <w:t>国际合作与交流处</w:t>
      </w:r>
    </w:p>
    <w:p w:rsidR="00630DEF" w:rsidRPr="00630DEF" w:rsidRDefault="009211D9" w:rsidP="00630DEF">
      <w:pPr>
        <w:pStyle w:val="Default"/>
        <w:rPr>
          <w:rStyle w:val="A10"/>
          <w:b/>
          <w:color w:val="auto"/>
          <w:sz w:val="24"/>
          <w:szCs w:val="24"/>
        </w:rPr>
      </w:pPr>
      <w:r w:rsidRPr="004C6DBA">
        <w:rPr>
          <w:rStyle w:val="A10"/>
          <w:b/>
          <w:color w:val="auto"/>
          <w:sz w:val="24"/>
          <w:szCs w:val="24"/>
        </w:rPr>
        <w:t xml:space="preserve">                                                                </w:t>
      </w:r>
      <w:r w:rsidRPr="004C6DBA">
        <w:rPr>
          <w:rStyle w:val="A10"/>
          <w:rFonts w:hint="eastAsia"/>
          <w:b/>
          <w:color w:val="auto"/>
          <w:sz w:val="24"/>
          <w:szCs w:val="24"/>
        </w:rPr>
        <w:t>2016年11月16日</w:t>
      </w:r>
    </w:p>
    <w:p w:rsidR="00404590" w:rsidRPr="00630DEF" w:rsidRDefault="00404590" w:rsidP="00660106">
      <w:pPr>
        <w:pStyle w:val="a3"/>
        <w:spacing w:beforeLines="50" w:before="120" w:beforeAutospacing="0" w:afterLines="50" w:after="120" w:afterAutospacing="0"/>
      </w:pPr>
    </w:p>
    <w:p w:rsidR="001703E8" w:rsidRDefault="001703E8">
      <w:pPr>
        <w:pStyle w:val="a3"/>
        <w:spacing w:beforeLines="50" w:before="120" w:beforeAutospacing="0" w:afterLines="50" w:after="120" w:afterAutospacing="0"/>
      </w:pPr>
    </w:p>
    <w:p w:rsidR="00404590" w:rsidRDefault="00404590"/>
    <w:sectPr w:rsidR="00404590" w:rsidSect="004045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83D" w:rsidRDefault="0026783D" w:rsidP="00630DEF">
      <w:pPr>
        <w:spacing w:after="0" w:line="240" w:lineRule="auto"/>
      </w:pPr>
      <w:r>
        <w:separator/>
      </w:r>
    </w:p>
  </w:endnote>
  <w:endnote w:type="continuationSeparator" w:id="0">
    <w:p w:rsidR="0026783D" w:rsidRDefault="0026783D" w:rsidP="0063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83D" w:rsidRDefault="0026783D" w:rsidP="00630DEF">
      <w:pPr>
        <w:spacing w:after="0" w:line="240" w:lineRule="auto"/>
      </w:pPr>
      <w:r>
        <w:separator/>
      </w:r>
    </w:p>
  </w:footnote>
  <w:footnote w:type="continuationSeparator" w:id="0">
    <w:p w:rsidR="0026783D" w:rsidRDefault="0026783D" w:rsidP="00630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D2F94"/>
    <w:multiLevelType w:val="multilevel"/>
    <w:tmpl w:val="61CD2F94"/>
    <w:lvl w:ilvl="0">
      <w:start w:val="1"/>
      <w:numFmt w:val="decimal"/>
      <w:lvlText w:val="%1、"/>
      <w:lvlJc w:val="left"/>
      <w:pPr>
        <w:ind w:left="375" w:hanging="375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707F"/>
    <w:rsid w:val="000E71D7"/>
    <w:rsid w:val="001703E8"/>
    <w:rsid w:val="001773D0"/>
    <w:rsid w:val="00250252"/>
    <w:rsid w:val="0026783D"/>
    <w:rsid w:val="002F0C78"/>
    <w:rsid w:val="0031232B"/>
    <w:rsid w:val="00330B2C"/>
    <w:rsid w:val="00404590"/>
    <w:rsid w:val="004C6DBA"/>
    <w:rsid w:val="00572D37"/>
    <w:rsid w:val="005D052C"/>
    <w:rsid w:val="00630DEF"/>
    <w:rsid w:val="00660106"/>
    <w:rsid w:val="00697244"/>
    <w:rsid w:val="006E73F0"/>
    <w:rsid w:val="0075211C"/>
    <w:rsid w:val="009211D9"/>
    <w:rsid w:val="00967097"/>
    <w:rsid w:val="00987CC6"/>
    <w:rsid w:val="00993729"/>
    <w:rsid w:val="009C707F"/>
    <w:rsid w:val="00A15666"/>
    <w:rsid w:val="00A61375"/>
    <w:rsid w:val="00AB42EB"/>
    <w:rsid w:val="00AC5552"/>
    <w:rsid w:val="00B067D4"/>
    <w:rsid w:val="00CD6B2C"/>
    <w:rsid w:val="00CF1354"/>
    <w:rsid w:val="00F641FD"/>
    <w:rsid w:val="00F91C47"/>
    <w:rsid w:val="00FB1856"/>
    <w:rsid w:val="00FB366E"/>
    <w:rsid w:val="00FF614C"/>
    <w:rsid w:val="2C29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caption" w:locked="1" w:qFormat="1"/>
    <w:lsdException w:name="Title" w:locked="1" w:semiHidden="0" w:unhideWhenUsed="0" w:qFormat="1"/>
    <w:lsdException w:name="Default Paragraph Font" w:uiPriority="99" w:unhideWhenUsed="0"/>
    <w:lsdException w:name="Subtitle" w:locked="1" w:semiHidden="0" w:unhideWhenUsed="0" w:qFormat="1"/>
    <w:lsdException w:name="Hyperlink" w:semiHidden="0" w:uiPriority="99" w:unhideWhenUsed="0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9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90"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045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rsid w:val="00404590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404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99"/>
    <w:qFormat/>
    <w:rsid w:val="00404590"/>
    <w:pPr>
      <w:ind w:left="720"/>
      <w:contextualSpacing/>
    </w:pPr>
  </w:style>
  <w:style w:type="character" w:customStyle="1" w:styleId="style31">
    <w:name w:val="style31"/>
    <w:uiPriority w:val="99"/>
    <w:rsid w:val="00404590"/>
    <w:rPr>
      <w:rFonts w:ascii="Verdana" w:hAnsi="Verdana"/>
      <w:b/>
      <w:color w:val="606060"/>
      <w:sz w:val="21"/>
    </w:rPr>
  </w:style>
  <w:style w:type="character" w:customStyle="1" w:styleId="apple-converted-space">
    <w:name w:val="apple-converted-space"/>
    <w:uiPriority w:val="99"/>
    <w:rsid w:val="00404590"/>
    <w:rPr>
      <w:rFonts w:cs="Times New Roman"/>
    </w:rPr>
  </w:style>
  <w:style w:type="table" w:customStyle="1" w:styleId="10">
    <w:name w:val="网格型1"/>
    <w:uiPriority w:val="99"/>
    <w:rsid w:val="00404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semiHidden/>
    <w:unhideWhenUsed/>
    <w:rsid w:val="00630DEF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link w:val="a6"/>
    <w:semiHidden/>
    <w:rsid w:val="00630DEF"/>
    <w:rPr>
      <w:rFonts w:cs="Times New Roman"/>
      <w:sz w:val="18"/>
      <w:szCs w:val="18"/>
    </w:rPr>
  </w:style>
  <w:style w:type="paragraph" w:styleId="a7">
    <w:name w:val="header"/>
    <w:basedOn w:val="a"/>
    <w:link w:val="Char0"/>
    <w:semiHidden/>
    <w:unhideWhenUsed/>
    <w:rsid w:val="00630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link w:val="a7"/>
    <w:semiHidden/>
    <w:rsid w:val="00630DEF"/>
    <w:rPr>
      <w:rFonts w:cs="Times New Roman"/>
      <w:sz w:val="18"/>
      <w:szCs w:val="18"/>
    </w:rPr>
  </w:style>
  <w:style w:type="paragraph" w:styleId="a8">
    <w:name w:val="footer"/>
    <w:basedOn w:val="a"/>
    <w:link w:val="Char1"/>
    <w:semiHidden/>
    <w:unhideWhenUsed/>
    <w:rsid w:val="00630DE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link w:val="a8"/>
    <w:semiHidden/>
    <w:rsid w:val="00630DEF"/>
    <w:rPr>
      <w:rFonts w:cs="Times New Roman"/>
      <w:sz w:val="18"/>
      <w:szCs w:val="18"/>
    </w:rPr>
  </w:style>
  <w:style w:type="paragraph" w:styleId="a9">
    <w:name w:val="Date"/>
    <w:basedOn w:val="a"/>
    <w:next w:val="a"/>
    <w:link w:val="Char2"/>
    <w:semiHidden/>
    <w:unhideWhenUsed/>
    <w:rsid w:val="00630DEF"/>
    <w:pPr>
      <w:ind w:leftChars="2500" w:left="100"/>
    </w:pPr>
  </w:style>
  <w:style w:type="character" w:customStyle="1" w:styleId="Char2">
    <w:name w:val="日期 Char"/>
    <w:link w:val="a9"/>
    <w:semiHidden/>
    <w:rsid w:val="00630DEF"/>
    <w:rPr>
      <w:rFonts w:cs="Times New Roman"/>
      <w:sz w:val="22"/>
      <w:szCs w:val="22"/>
    </w:rPr>
  </w:style>
  <w:style w:type="character" w:customStyle="1" w:styleId="A10">
    <w:name w:val="A1"/>
    <w:uiPriority w:val="99"/>
    <w:rsid w:val="00630DEF"/>
    <w:rPr>
      <w:rFonts w:cs="宋体"/>
      <w:color w:val="000000"/>
      <w:sz w:val="20"/>
      <w:szCs w:val="20"/>
    </w:rPr>
  </w:style>
  <w:style w:type="paragraph" w:customStyle="1" w:styleId="Default">
    <w:name w:val="Default"/>
    <w:rsid w:val="00630DEF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ed-csu@csu.edu.c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&#22635;&#20889;&#22909;&#21518;&#21457;&#36865;&#21040;&#22269;&#38469;&#22788;ied-csu@cs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关于报名参加2016年秋季美国普渡大学盖莱默分校项目的通知</dc:title>
  <dc:creator>Liyuan Gong</dc:creator>
  <cp:lastModifiedBy>WinXP</cp:lastModifiedBy>
  <cp:revision>8</cp:revision>
  <dcterms:created xsi:type="dcterms:W3CDTF">2014-12-01T16:36:00Z</dcterms:created>
  <dcterms:modified xsi:type="dcterms:W3CDTF">2015-11-15T13:17:00Z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